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18" w:rsidRDefault="00A81B18" w:rsidP="00A81B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A59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 KONKURSU</w:t>
      </w:r>
    </w:p>
    <w:p w:rsidR="00A81B18" w:rsidRDefault="00A81B18" w:rsidP="00A81B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pl-PL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pl-PL"/>
        </w:rPr>
        <w:t>Sapere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pl-PL"/>
        </w:rPr>
        <w:t>aude</w:t>
      </w:r>
      <w:proofErr w:type="spellEnd"/>
      <w:r w:rsidRPr="009A59D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pl-PL"/>
        </w:rPr>
        <w:t>”</w:t>
      </w:r>
    </w:p>
    <w:p w:rsidR="00A81B18" w:rsidRPr="009A59D0" w:rsidRDefault="00A81B18" w:rsidP="00A81B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A81B18" w:rsidRPr="009A59D0" w:rsidRDefault="00A81B18" w:rsidP="00A81B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A59D0">
        <w:rPr>
          <w:rFonts w:ascii="Times New Roman" w:hAnsi="Times New Roman" w:cs="Times New Roman"/>
          <w:b/>
        </w:rPr>
        <w:t>ORGANIZATOR KONKURSU</w:t>
      </w:r>
    </w:p>
    <w:p w:rsidR="00A81B18" w:rsidRDefault="00A81B18" w:rsidP="00A81B18">
      <w:pPr>
        <w:spacing w:before="120"/>
        <w:ind w:left="1080"/>
        <w:rPr>
          <w:rFonts w:ascii="Times New Roman" w:hAnsi="Times New Roman" w:cs="Times New Roman"/>
        </w:rPr>
      </w:pPr>
      <w:r w:rsidRPr="009A59D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Zespół Szkół Centrum Kształcenia Rolniczego im. A. Zamoyskiego w </w:t>
      </w:r>
      <w:proofErr w:type="spellStart"/>
      <w:r>
        <w:rPr>
          <w:rFonts w:ascii="Times New Roman" w:hAnsi="Times New Roman" w:cs="Times New Roman"/>
        </w:rPr>
        <w:t>Jabłoniu</w:t>
      </w:r>
      <w:proofErr w:type="spellEnd"/>
    </w:p>
    <w:p w:rsidR="00A81B18" w:rsidRDefault="00A81B18" w:rsidP="00A81B1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ul. A. Zamoyskiego 4</w:t>
      </w:r>
    </w:p>
    <w:p w:rsidR="00A81B18" w:rsidRDefault="00A81B18" w:rsidP="00A81B1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21-205 Jabłoń</w:t>
      </w:r>
    </w:p>
    <w:p w:rsidR="00A81B18" w:rsidRDefault="00A81B18" w:rsidP="00A81B1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Tel. 083 35 60 017</w:t>
      </w:r>
    </w:p>
    <w:p w:rsidR="00A81B18" w:rsidRPr="009A59D0" w:rsidRDefault="00A81B18" w:rsidP="00A81B18">
      <w:pPr>
        <w:spacing w:before="12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nauczyciele matematyki ZSCKR w </w:t>
      </w:r>
      <w:proofErr w:type="spellStart"/>
      <w:r>
        <w:rPr>
          <w:rFonts w:ascii="Times New Roman" w:hAnsi="Times New Roman" w:cs="Times New Roman"/>
        </w:rPr>
        <w:t>Jabłoniu</w:t>
      </w:r>
      <w:proofErr w:type="spellEnd"/>
      <w:r>
        <w:rPr>
          <w:rFonts w:ascii="Times New Roman" w:hAnsi="Times New Roman" w:cs="Times New Roman"/>
        </w:rPr>
        <w:t>.</w:t>
      </w:r>
    </w:p>
    <w:p w:rsidR="00A81B18" w:rsidRPr="009A59D0" w:rsidRDefault="00A81B18" w:rsidP="00A81B18">
      <w:pPr>
        <w:ind w:left="1800"/>
        <w:rPr>
          <w:rFonts w:ascii="Times New Roman" w:hAnsi="Times New Roman" w:cs="Times New Roman"/>
        </w:rPr>
      </w:pPr>
    </w:p>
    <w:p w:rsidR="00A81B18" w:rsidRPr="009A59D0" w:rsidRDefault="00A81B18" w:rsidP="00A81B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A59D0">
        <w:rPr>
          <w:rFonts w:ascii="Times New Roman" w:hAnsi="Times New Roman" w:cs="Times New Roman"/>
          <w:b/>
        </w:rPr>
        <w:t>CELE KONKURSU</w:t>
      </w:r>
    </w:p>
    <w:p w:rsidR="00A81B18" w:rsidRPr="009A59D0" w:rsidRDefault="00A81B18" w:rsidP="00A81B18">
      <w:pPr>
        <w:numPr>
          <w:ilvl w:val="2"/>
          <w:numId w:val="4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 w:rsidRPr="009A59D0">
        <w:rPr>
          <w:rFonts w:ascii="Times New Roman" w:hAnsi="Times New Roman" w:cs="Times New Roman"/>
        </w:rPr>
        <w:t>Rozwijanie zainteresowań i uzdolnień matematycznych uczniów.</w:t>
      </w:r>
    </w:p>
    <w:p w:rsidR="00A81B18" w:rsidRPr="009A59D0" w:rsidRDefault="00A81B18" w:rsidP="00A81B18">
      <w:pPr>
        <w:numPr>
          <w:ilvl w:val="2"/>
          <w:numId w:val="4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 w:rsidRPr="009A59D0">
        <w:rPr>
          <w:rFonts w:ascii="Times New Roman" w:hAnsi="Times New Roman" w:cs="Times New Roman"/>
        </w:rPr>
        <w:t>Wskazywanie praktycznych zastosowań matematyki w życiu codziennym.</w:t>
      </w:r>
    </w:p>
    <w:p w:rsidR="00A81B18" w:rsidRPr="009A59D0" w:rsidRDefault="00A81B18" w:rsidP="00A81B18">
      <w:pPr>
        <w:numPr>
          <w:ilvl w:val="2"/>
          <w:numId w:val="4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 w:rsidRPr="009A59D0">
        <w:rPr>
          <w:rFonts w:ascii="Times New Roman" w:hAnsi="Times New Roman" w:cs="Times New Roman"/>
        </w:rPr>
        <w:t xml:space="preserve">Wdrażanie uczniów do samodzielnej pracy nad pogłębianiem </w:t>
      </w:r>
      <w:r w:rsidRPr="009A59D0">
        <w:rPr>
          <w:rFonts w:ascii="Times New Roman" w:hAnsi="Times New Roman" w:cs="Times New Roman"/>
        </w:rPr>
        <w:br/>
        <w:t>i rozszerzaniem wiadomości zdobytych na lekcjach.</w:t>
      </w:r>
    </w:p>
    <w:p w:rsidR="00A81B18" w:rsidRPr="009A59D0" w:rsidRDefault="00A81B18" w:rsidP="00A81B18">
      <w:pPr>
        <w:numPr>
          <w:ilvl w:val="2"/>
          <w:numId w:val="4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 w:rsidRPr="009A59D0">
        <w:rPr>
          <w:rFonts w:ascii="Times New Roman" w:hAnsi="Times New Roman" w:cs="Times New Roman"/>
        </w:rPr>
        <w:t>Doskonalenie umiejętności logiczn</w:t>
      </w:r>
      <w:r>
        <w:rPr>
          <w:rFonts w:ascii="Times New Roman" w:hAnsi="Times New Roman" w:cs="Times New Roman"/>
        </w:rPr>
        <w:t>ego i twórczego myślenia</w:t>
      </w:r>
      <w:r w:rsidRPr="009A59D0">
        <w:rPr>
          <w:rFonts w:ascii="Times New Roman" w:hAnsi="Times New Roman" w:cs="Times New Roman"/>
        </w:rPr>
        <w:t>.</w:t>
      </w:r>
    </w:p>
    <w:p w:rsidR="00A81B18" w:rsidRPr="009A59D0" w:rsidRDefault="00A81B18" w:rsidP="00A81B18">
      <w:pPr>
        <w:numPr>
          <w:ilvl w:val="2"/>
          <w:numId w:val="4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 w:rsidRPr="009A59D0">
        <w:rPr>
          <w:rFonts w:ascii="Times New Roman" w:hAnsi="Times New Roman" w:cs="Times New Roman"/>
        </w:rPr>
        <w:t>Umożliwienie uczniom i nauczycielom osiągnięcia satysfakcji z własnej pracy.</w:t>
      </w:r>
    </w:p>
    <w:p w:rsidR="00A81B18" w:rsidRPr="009A59D0" w:rsidRDefault="00A81B18" w:rsidP="00A81B18">
      <w:pPr>
        <w:rPr>
          <w:rFonts w:ascii="Times New Roman" w:hAnsi="Times New Roman" w:cs="Times New Roman"/>
        </w:rPr>
      </w:pPr>
    </w:p>
    <w:p w:rsidR="00A81B18" w:rsidRDefault="00A81B18" w:rsidP="00A81B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A59D0">
        <w:rPr>
          <w:rFonts w:ascii="Times New Roman" w:hAnsi="Times New Roman" w:cs="Times New Roman"/>
          <w:b/>
        </w:rPr>
        <w:t>STRUKTURA I PRZEBIEG KONKURSU</w:t>
      </w:r>
    </w:p>
    <w:p w:rsidR="00A81B18" w:rsidRDefault="00A81B18" w:rsidP="00A81B18">
      <w:pPr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A81B18" w:rsidRDefault="00A81B18" w:rsidP="00A81B18">
      <w:pPr>
        <w:numPr>
          <w:ilvl w:val="2"/>
          <w:numId w:val="4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składa się z 2 etapów: kwalifikacyjnego i finałowego. </w:t>
      </w:r>
    </w:p>
    <w:p w:rsidR="00A81B18" w:rsidRPr="009A59D0" w:rsidRDefault="00A81B18" w:rsidP="00A81B18">
      <w:pPr>
        <w:numPr>
          <w:ilvl w:val="2"/>
          <w:numId w:val="4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o konkursie umieszczone zostaną na stronie internetowej szkoły zsckrjablon.pl w zakładce konkursy. </w:t>
      </w:r>
    </w:p>
    <w:p w:rsidR="00A81B18" w:rsidRDefault="00A81B18" w:rsidP="00A81B18">
      <w:pPr>
        <w:numPr>
          <w:ilvl w:val="2"/>
          <w:numId w:val="4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Uczestnikami konkursu mogą być uczniowie klas I – IV szkół zrzeszonych w Sieci Szkół Rolniczych Ministerstwa Rolnictwa i Rozwoju Wsi.</w:t>
      </w:r>
    </w:p>
    <w:p w:rsidR="00A81B18" w:rsidRDefault="00A81B18" w:rsidP="00A81B18">
      <w:pPr>
        <w:numPr>
          <w:ilvl w:val="2"/>
          <w:numId w:val="4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 w:rsidRPr="001E2F07">
        <w:rPr>
          <w:rFonts w:ascii="Times New Roman" w:hAnsi="Times New Roman" w:cs="Times New Roman"/>
        </w:rPr>
        <w:t xml:space="preserve">W I etapie uczestnicy mają za zadanie w wyznaczonym czasie zalogować się na podanej przez organizatora stronie internetowej i przystąpić do rozwiązywania testu. </w:t>
      </w:r>
    </w:p>
    <w:p w:rsidR="00A81B18" w:rsidRPr="001E2F07" w:rsidRDefault="00A81B18" w:rsidP="00A81B18">
      <w:pPr>
        <w:numPr>
          <w:ilvl w:val="2"/>
          <w:numId w:val="4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 w:rsidRPr="001E2F07">
        <w:rPr>
          <w:rFonts w:ascii="Times New Roman" w:hAnsi="Times New Roman" w:cs="Times New Roman"/>
        </w:rPr>
        <w:t xml:space="preserve">Zgłoszenia do wzięcia udziału szkół (zał.1) przesyłają nauczyciele </w:t>
      </w:r>
      <w:r w:rsidRPr="009D0FB6">
        <w:rPr>
          <w:rFonts w:ascii="Times New Roman" w:hAnsi="Times New Roman" w:cs="Times New Roman"/>
        </w:rPr>
        <w:t xml:space="preserve">matematyki </w:t>
      </w:r>
      <w:r>
        <w:rPr>
          <w:rFonts w:ascii="Times New Roman" w:hAnsi="Times New Roman" w:cs="Times New Roman"/>
          <w:b/>
        </w:rPr>
        <w:t>do 19 kwietnia</w:t>
      </w:r>
      <w:r w:rsidRPr="009D0FB6">
        <w:rPr>
          <w:rFonts w:ascii="Times New Roman" w:hAnsi="Times New Roman" w:cs="Times New Roman"/>
          <w:b/>
        </w:rPr>
        <w:t xml:space="preserve"> 2024 r</w:t>
      </w:r>
      <w:r w:rsidRPr="009D0FB6">
        <w:rPr>
          <w:rFonts w:ascii="Times New Roman" w:hAnsi="Times New Roman" w:cs="Times New Roman"/>
        </w:rPr>
        <w:t>.</w:t>
      </w:r>
      <w:r w:rsidRPr="001E2F07">
        <w:rPr>
          <w:rFonts w:ascii="Times New Roman" w:hAnsi="Times New Roman" w:cs="Times New Roman"/>
        </w:rPr>
        <w:t xml:space="preserve"> na adres poczty internetowej </w:t>
      </w:r>
      <w:hyperlink r:id="rId8" w:history="1">
        <w:r w:rsidRPr="001E2F07">
          <w:rPr>
            <w:rStyle w:val="Hipercze"/>
            <w:rFonts w:ascii="Times New Roman" w:hAnsi="Times New Roman" w:cs="Times New Roman"/>
          </w:rPr>
          <w:t>sapare.aude@wp.pl</w:t>
        </w:r>
      </w:hyperlink>
      <w:r w:rsidRPr="001E2F07">
        <w:rPr>
          <w:rFonts w:ascii="Times New Roman" w:hAnsi="Times New Roman" w:cs="Times New Roman"/>
        </w:rPr>
        <w:t xml:space="preserve"> . Podpisane oświadczenia uczestników – (zał.2) nauczyciele zachowują we własnej dokumentacji i udostępniają organizatorom w razie konieczności. </w:t>
      </w:r>
    </w:p>
    <w:p w:rsidR="00A81B18" w:rsidRDefault="00A81B18" w:rsidP="00A81B18">
      <w:pPr>
        <w:numPr>
          <w:ilvl w:val="2"/>
          <w:numId w:val="4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konkursu podpisują oświadczenie, że zapoznali się z regulaminem, zobowiązują się go przestrzegać, a także wyrażają zgodę na przetwarzanie danych osobowych.</w:t>
      </w:r>
    </w:p>
    <w:p w:rsidR="00A81B18" w:rsidRDefault="00A81B18" w:rsidP="00A81B18">
      <w:pPr>
        <w:spacing w:before="120" w:after="0" w:line="240" w:lineRule="auto"/>
        <w:rPr>
          <w:rFonts w:ascii="Times New Roman" w:hAnsi="Times New Roman" w:cs="Times New Roman"/>
        </w:rPr>
      </w:pPr>
    </w:p>
    <w:p w:rsidR="00A81B18" w:rsidRDefault="00A81B18" w:rsidP="00A81B18">
      <w:pPr>
        <w:pStyle w:val="Akapitzlist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ETAPY KONKURSU: </w:t>
      </w:r>
    </w:p>
    <w:p w:rsidR="00A81B18" w:rsidRPr="00AB2998" w:rsidRDefault="00A81B18" w:rsidP="00A81B18">
      <w:pPr>
        <w:pStyle w:val="Akapitzlist"/>
        <w:spacing w:before="120" w:after="0" w:line="240" w:lineRule="auto"/>
        <w:ind w:left="1080"/>
        <w:rPr>
          <w:rFonts w:ascii="Times New Roman" w:hAnsi="Times New Roman" w:cs="Times New Roman"/>
          <w:b/>
        </w:rPr>
      </w:pPr>
    </w:p>
    <w:p w:rsidR="00A81B18" w:rsidRPr="00BB2DC9" w:rsidRDefault="00A81B18" w:rsidP="00A81B18">
      <w:pPr>
        <w:pStyle w:val="Akapitzlist"/>
        <w:spacing w:before="120" w:after="0" w:line="240" w:lineRule="auto"/>
        <w:ind w:left="1080"/>
        <w:rPr>
          <w:rFonts w:ascii="Times New Roman" w:hAnsi="Times New Roman" w:cs="Times New Roman"/>
        </w:rPr>
      </w:pPr>
      <w:r w:rsidRPr="00AB2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ETAP KONKURSU – kwalifikacje</w:t>
      </w:r>
    </w:p>
    <w:p w:rsidR="00A81B18" w:rsidRPr="00E073C5" w:rsidRDefault="00A81B18" w:rsidP="00A81B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k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zostanie przeprowadzony w formie elektronicznej za pośrednictwem przegląd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arki internetowej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kwietnia 2024 r. :</w:t>
      </w:r>
    </w:p>
    <w:p w:rsidR="00A81B18" w:rsidRDefault="00A81B18" w:rsidP="00A81B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godzina 9.00 – klasy I – IV</w:t>
      </w:r>
    </w:p>
    <w:p w:rsidR="00A81B18" w:rsidRPr="00E073C5" w:rsidRDefault="00A81B18" w:rsidP="00A81B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otrzymają wcześniej linki do adresów internetowych konkursu i przekażą je uczestnikom.  </w:t>
      </w:r>
    </w:p>
    <w:p w:rsidR="00A81B18" w:rsidRDefault="00A81B18" w:rsidP="00A81B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testu wynosi maksymalnie 60 minut. Po tym czasie system 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automatycznie zapisze wynik ucznia i zamknie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st. Test będzie się składał z 20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pytań. Uczeń może przystąpić do rozwiązania testu tylko jeden raz.</w:t>
      </w:r>
    </w:p>
    <w:p w:rsidR="00A81B18" w:rsidRPr="009A59D0" w:rsidRDefault="00A81B18" w:rsidP="00A81B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do pierwszego etapu opracowują organizatorzy.</w:t>
      </w:r>
    </w:p>
    <w:p w:rsidR="00A81B18" w:rsidRPr="009A59D0" w:rsidRDefault="00A81B18" w:rsidP="00A81B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rezultaty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poszczególnych uczniów zosta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ną przesłane do nauczycieli ze szkół uczestniczących w konkursie do 26 kwietnia 2024 r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. W dniach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26 -30 kwietnia 2024 r. 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 mogą być zgłasza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ewentualne uwagi i zastrzeżenia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email: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sapare.aude@wp.pl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. Uwagi będą rozpatrywane na bieżąco.</w:t>
      </w:r>
    </w:p>
    <w:p w:rsidR="00A81B18" w:rsidRPr="00AB2998" w:rsidRDefault="00A81B18" w:rsidP="00A81B1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 ETAP KONKURSU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Pr="00AB2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finał</w:t>
      </w:r>
    </w:p>
    <w:p w:rsidR="00A81B18" w:rsidRPr="009A59D0" w:rsidRDefault="00A81B18" w:rsidP="00A8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etapu finałowego zakwalifikowanych zostanie 30 uczestników I etapu konkursu z 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najlepszymi wynikami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 1 osobie z najlepszym wynikiem z każdej ze szkół, która nie ma reprezentanta wśród zwycięskiej 30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. Komisja zastrzega sobie prawo do zwiększenia liczby finalistów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w przypadku jednakowej liczby punktów z etapu kwalifikacji)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B18" w:rsidRPr="009A59D0" w:rsidRDefault="00A81B18" w:rsidP="00A8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Finał konkursu 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owadzony w 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elektronicznej za pośrednictwem przegląd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arki internetowej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maja 2024 r.</w:t>
      </w:r>
    </w:p>
    <w:p w:rsidR="00A81B18" w:rsidRPr="009A59D0" w:rsidRDefault="00A81B18" w:rsidP="00A8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 finałowy konkursu trwa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minut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rozpocznie się dla wszystkich uczestników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godzinie 9.00.</w:t>
      </w:r>
      <w:r w:rsidRPr="00605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B18" w:rsidRDefault="00A81B18" w:rsidP="00A8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Test będzie składał się z 25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 wylosowanych spośród propozycji przesłanych przez nauczycieli. 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B18" w:rsidRPr="009A59D0" w:rsidRDefault="00A81B18" w:rsidP="00A8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Uzyskana liczba punktów za pytania będzie przeliczona na procent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y. W przypadku, gdy uczestnicy etapu finałowego konkursu na danym poziomie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uzyskają taki sam rezultat: </w:t>
      </w:r>
    </w:p>
    <w:p w:rsidR="00A81B18" w:rsidRPr="009A59D0" w:rsidRDefault="00A81B18" w:rsidP="00A81B1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orównyw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 jest pozycja w rankingu I etapu k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</w:t>
      </w:r>
    </w:p>
    <w:p w:rsidR="00A81B18" w:rsidRPr="009A59D0" w:rsidRDefault="00A81B18" w:rsidP="00A81B1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eśli wyniki uczestników nadal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są jednoznaczne, wśród osób o tym samym wyniku przeprowadzona będzie dogrywka. </w:t>
      </w:r>
    </w:p>
    <w:p w:rsidR="00A81B18" w:rsidRDefault="00A81B18" w:rsidP="00A81B1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oraz przyznawanie punktów w etapie finałowym k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należy do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powołanej przez organizatora k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 Werdykt Komisji jest ostateczny i nie przysługuje od niego odwołanie.</w:t>
      </w:r>
    </w:p>
    <w:p w:rsidR="00A81B18" w:rsidRPr="009D0FB6" w:rsidRDefault="00A81B18" w:rsidP="00A8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finału w wersji on-line: </w:t>
      </w:r>
    </w:p>
    <w:p w:rsidR="00A81B18" w:rsidRPr="009D0FB6" w:rsidRDefault="00A81B18" w:rsidP="00A81B18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F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Szczegółowe rezultaty</w:t>
      </w:r>
      <w:r w:rsidRPr="009D0FB6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poszczególnych uczniów zostaną przesłane do nauczycieli ze szkół uczestniczących w konkursie 28 maja 2024 r. Uwagi będą rozpatrywane na bieżąco.</w:t>
      </w:r>
    </w:p>
    <w:p w:rsidR="00A81B18" w:rsidRPr="009D0FB6" w:rsidRDefault="00A81B18" w:rsidP="00A81B18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F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Ogłoszenie wyników nastąpi </w:t>
      </w:r>
      <w:r w:rsidRPr="009D0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czerwca 2024 roku.</w:t>
      </w:r>
      <w:r w:rsidRPr="009D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 i certyfikaty zostaną wysłane uczestnikom pocztą (do 1 lipca 2024 r). </w:t>
      </w:r>
    </w:p>
    <w:p w:rsidR="00A81B18" w:rsidRDefault="00A81B18" w:rsidP="00A81B1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81B18" w:rsidRPr="006D2C7B" w:rsidRDefault="00A81B18" w:rsidP="00A81B1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formy stacjonarnej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wyników i rozdanie nagród odbędzie się w dniu konkursu. Certyfikaty uczestnictwa zostaną wysłane do 21 czerwca 2024 r. </w:t>
      </w:r>
    </w:p>
    <w:p w:rsidR="00A81B18" w:rsidRDefault="00A81B18" w:rsidP="00A8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szelkie dokumenty przesłane do organizatora konkursu w związku z k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onkursem będą przechowywane do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31.08.2024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 r., po czym zostaną zniszczone.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Zał. nr 2 przechowywane są przez nauczycieli uczestników w terminie do 31.08.2024, po czym powinny zostać zniszczone.  </w:t>
      </w:r>
    </w:p>
    <w:p w:rsidR="00A81B18" w:rsidRDefault="00A81B18" w:rsidP="00A81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B18" w:rsidRDefault="00A81B18" w:rsidP="00A81B1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NAGRODY </w:t>
      </w:r>
    </w:p>
    <w:p w:rsidR="00A81B18" w:rsidRDefault="00A81B18" w:rsidP="00A81B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Każdy z uczestników I etapu otrzyma certyfikat uczestnictwa w konkursie</w:t>
      </w:r>
      <w:r w:rsidRPr="00FD4383">
        <w:rPr>
          <w:rFonts w:ascii="Times New Roman" w:hAnsi="Times New Roman" w:cs="Times New Roman"/>
        </w:rPr>
        <w:t>.</w:t>
      </w:r>
    </w:p>
    <w:p w:rsidR="00A81B18" w:rsidRPr="00FD4383" w:rsidRDefault="00A81B18" w:rsidP="00A81B1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- Każdy z uczestników finału otrzyma dyplom uczestnictwa. </w:t>
      </w:r>
    </w:p>
    <w:p w:rsidR="00A81B18" w:rsidRDefault="00A81B18" w:rsidP="00A81B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 miejsca I-V w finale  uczestnicy otrzymają nagrody rzeczowe.</w:t>
      </w:r>
    </w:p>
    <w:p w:rsidR="00A81B18" w:rsidRPr="00FD4383" w:rsidRDefault="00A81B18" w:rsidP="00A81B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 miejsca I-III  zwycięzcy otrzymają dodatkowo pamiątkowe puchary. </w:t>
      </w:r>
    </w:p>
    <w:p w:rsidR="00A81B18" w:rsidRDefault="00A81B18" w:rsidP="00A81B18"/>
    <w:p w:rsidR="00C921E5" w:rsidRPr="00845634" w:rsidRDefault="00C921E5" w:rsidP="00A81B18">
      <w:pPr>
        <w:jc w:val="right"/>
      </w:pPr>
    </w:p>
    <w:sectPr w:rsidR="00C921E5" w:rsidRPr="00845634" w:rsidSect="00755024">
      <w:headerReference w:type="default" r:id="rId9"/>
      <w:footerReference w:type="default" r:id="rId10"/>
      <w:pgSz w:w="11906" w:h="16838"/>
      <w:pgMar w:top="0" w:right="1558" w:bottom="1418" w:left="1418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3A" w:rsidRDefault="00186B3A" w:rsidP="00A16A37">
      <w:pPr>
        <w:spacing w:after="0" w:line="240" w:lineRule="auto"/>
      </w:pPr>
      <w:r>
        <w:separator/>
      </w:r>
    </w:p>
  </w:endnote>
  <w:endnote w:type="continuationSeparator" w:id="0">
    <w:p w:rsidR="00186B3A" w:rsidRDefault="00186B3A" w:rsidP="00A1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37" w:rsidRPr="00A16A37" w:rsidRDefault="00186B3A" w:rsidP="00A16A3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pict>
        <v:rect id="_x0000_i1138" style="width:453.5pt;height:2pt" o:hralign="center" o:hrstd="t" o:hrnoshade="t" o:hr="t" fillcolor="#538135 [2409]" stroked="f"/>
      </w:pict>
    </w:r>
  </w:p>
  <w:p w:rsidR="00A16A37" w:rsidRPr="00A16A37" w:rsidRDefault="00A16A37" w:rsidP="00A16A3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A16A37">
      <w:rPr>
        <w:rFonts w:ascii="Times New Roman" w:eastAsia="Times New Roman" w:hAnsi="Times New Roman" w:cs="Times New Roman"/>
        <w:sz w:val="20"/>
        <w:szCs w:val="20"/>
        <w:lang w:eastAsia="pl-PL"/>
      </w:rPr>
      <w:t>Zespół Szkól Centrum Kształcenia Rolniczego im. Augusta Zamoyskiego w Jabłoniu</w:t>
    </w:r>
  </w:p>
  <w:p w:rsidR="00A16A37" w:rsidRPr="00A16A37" w:rsidRDefault="00A16A37" w:rsidP="00A16A3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A16A37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tel./fax: 83 356 00 17 </w:t>
    </w:r>
    <w:hyperlink r:id="rId1" w:history="1">
      <w:r w:rsidRPr="0029730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www.zsckrjablon.pl</w:t>
      </w:r>
    </w:hyperlink>
    <w:r w:rsidRPr="00A16A37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, e-mail: </w:t>
    </w:r>
    <w:r w:rsidR="00633F18"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>sekretariat@zsckrjablon.pl</w:t>
    </w:r>
  </w:p>
  <w:p w:rsidR="00A16A37" w:rsidRDefault="00A16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3A" w:rsidRDefault="00186B3A" w:rsidP="00A16A37">
      <w:pPr>
        <w:spacing w:after="0" w:line="240" w:lineRule="auto"/>
      </w:pPr>
      <w:r>
        <w:separator/>
      </w:r>
    </w:p>
  </w:footnote>
  <w:footnote w:type="continuationSeparator" w:id="0">
    <w:p w:rsidR="00186B3A" w:rsidRDefault="00186B3A" w:rsidP="00A1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24" w:rsidRDefault="00755024" w:rsidP="00755024">
    <w:pPr>
      <w:pStyle w:val="Nagwek"/>
      <w:tabs>
        <w:tab w:val="clear" w:pos="4536"/>
        <w:tab w:val="clear" w:pos="9072"/>
        <w:tab w:val="left" w:pos="3600"/>
        <w:tab w:val="left" w:pos="6645"/>
      </w:tabs>
      <w:rPr>
        <w:rFonts w:ascii="Times New Roman" w:hAnsi="Times New Roman" w:cs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4300220</wp:posOffset>
          </wp:positionH>
          <wp:positionV relativeFrom="paragraph">
            <wp:posOffset>5715</wp:posOffset>
          </wp:positionV>
          <wp:extent cx="563880" cy="552450"/>
          <wp:effectExtent l="0" t="0" r="7620" b="0"/>
          <wp:wrapTight wrapText="bothSides">
            <wp:wrapPolygon edited="0">
              <wp:start x="7297" y="0"/>
              <wp:lineTo x="0" y="2234"/>
              <wp:lineTo x="0" y="14897"/>
              <wp:lineTo x="1459" y="17876"/>
              <wp:lineTo x="5108" y="20855"/>
              <wp:lineTo x="16054" y="20855"/>
              <wp:lineTo x="20432" y="16386"/>
              <wp:lineTo x="21162" y="14897"/>
              <wp:lineTo x="21162" y="2234"/>
              <wp:lineTo x="13865" y="0"/>
              <wp:lineTo x="7297" y="0"/>
            </wp:wrapPolygon>
          </wp:wrapTight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1590675" cy="518160"/>
          <wp:effectExtent l="0" t="0" r="9525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SSR W DODATKOWY D2 Z PELNYM OPISEM 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pl-PL"/>
      </w:rPr>
      <w:drawing>
        <wp:inline distT="0" distB="0" distL="0" distR="0" wp14:anchorId="02483BC2" wp14:editId="28294523">
          <wp:extent cx="1304925" cy="472799"/>
          <wp:effectExtent l="0" t="0" r="0" b="381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5_znak_uproszczony_kolor_biale_tlo_page-00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5" cy="48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tab/>
    </w:r>
  </w:p>
  <w:p w:rsidR="0029730E" w:rsidRDefault="0029730E" w:rsidP="00A16A37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3F01"/>
    <w:multiLevelType w:val="multilevel"/>
    <w:tmpl w:val="85F6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E6A1B"/>
    <w:multiLevelType w:val="hybridMultilevel"/>
    <w:tmpl w:val="FD9AA024"/>
    <w:lvl w:ilvl="0" w:tplc="5C3AA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C8B1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1FC8B1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8B1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9178E"/>
    <w:multiLevelType w:val="multilevel"/>
    <w:tmpl w:val="F372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11283E"/>
    <w:multiLevelType w:val="hybridMultilevel"/>
    <w:tmpl w:val="EF8E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37"/>
    <w:rsid w:val="00045CE0"/>
    <w:rsid w:val="00063BE1"/>
    <w:rsid w:val="00063F78"/>
    <w:rsid w:val="000B0AF6"/>
    <w:rsid w:val="000D72EB"/>
    <w:rsid w:val="001336B8"/>
    <w:rsid w:val="00186B3A"/>
    <w:rsid w:val="001C06BE"/>
    <w:rsid w:val="002701C4"/>
    <w:rsid w:val="00291CBB"/>
    <w:rsid w:val="0029730E"/>
    <w:rsid w:val="0039191B"/>
    <w:rsid w:val="003C1DDA"/>
    <w:rsid w:val="003D67EA"/>
    <w:rsid w:val="003F3BB9"/>
    <w:rsid w:val="004069C5"/>
    <w:rsid w:val="00454341"/>
    <w:rsid w:val="00493BCE"/>
    <w:rsid w:val="004F5D61"/>
    <w:rsid w:val="00524FC0"/>
    <w:rsid w:val="005979F2"/>
    <w:rsid w:val="005B2040"/>
    <w:rsid w:val="005C3046"/>
    <w:rsid w:val="0060077D"/>
    <w:rsid w:val="00600B8F"/>
    <w:rsid w:val="00633F18"/>
    <w:rsid w:val="00734999"/>
    <w:rsid w:val="0075330E"/>
    <w:rsid w:val="00755024"/>
    <w:rsid w:val="00760A9B"/>
    <w:rsid w:val="007D29CA"/>
    <w:rsid w:val="00845634"/>
    <w:rsid w:val="008531B8"/>
    <w:rsid w:val="00862C42"/>
    <w:rsid w:val="00865FA6"/>
    <w:rsid w:val="008A4D66"/>
    <w:rsid w:val="008B6C76"/>
    <w:rsid w:val="008C4243"/>
    <w:rsid w:val="0092677E"/>
    <w:rsid w:val="009439AD"/>
    <w:rsid w:val="00944F76"/>
    <w:rsid w:val="0095384C"/>
    <w:rsid w:val="00961016"/>
    <w:rsid w:val="00967DE5"/>
    <w:rsid w:val="009733E6"/>
    <w:rsid w:val="009941D2"/>
    <w:rsid w:val="009B1FD0"/>
    <w:rsid w:val="009B7546"/>
    <w:rsid w:val="009C1076"/>
    <w:rsid w:val="009E338F"/>
    <w:rsid w:val="00A16A37"/>
    <w:rsid w:val="00A23C22"/>
    <w:rsid w:val="00A60E5E"/>
    <w:rsid w:val="00A81B18"/>
    <w:rsid w:val="00AD1C36"/>
    <w:rsid w:val="00B04B6D"/>
    <w:rsid w:val="00B07679"/>
    <w:rsid w:val="00B905B6"/>
    <w:rsid w:val="00BB052F"/>
    <w:rsid w:val="00BC25C7"/>
    <w:rsid w:val="00BC2EB4"/>
    <w:rsid w:val="00C13967"/>
    <w:rsid w:val="00C43B7B"/>
    <w:rsid w:val="00C53816"/>
    <w:rsid w:val="00C72E23"/>
    <w:rsid w:val="00C921E5"/>
    <w:rsid w:val="00CA3348"/>
    <w:rsid w:val="00CC0907"/>
    <w:rsid w:val="00CC181F"/>
    <w:rsid w:val="00CC54D8"/>
    <w:rsid w:val="00D3628C"/>
    <w:rsid w:val="00D62552"/>
    <w:rsid w:val="00E25D40"/>
    <w:rsid w:val="00E27877"/>
    <w:rsid w:val="00E32944"/>
    <w:rsid w:val="00EB1CD8"/>
    <w:rsid w:val="00EC5676"/>
    <w:rsid w:val="00F2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B74B9"/>
  <w15:chartTrackingRefBased/>
  <w15:docId w15:val="{2CFF29B6-0BE1-4258-A623-48C1A90C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B18"/>
  </w:style>
  <w:style w:type="paragraph" w:styleId="Nagwek3">
    <w:name w:val="heading 3"/>
    <w:basedOn w:val="Normalny"/>
    <w:link w:val="Nagwek3Znak"/>
    <w:uiPriority w:val="9"/>
    <w:qFormat/>
    <w:rsid w:val="00926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37"/>
  </w:style>
  <w:style w:type="paragraph" w:styleId="Stopka">
    <w:name w:val="footer"/>
    <w:basedOn w:val="Normalny"/>
    <w:link w:val="StopkaZnak"/>
    <w:uiPriority w:val="99"/>
    <w:unhideWhenUsed/>
    <w:rsid w:val="00A1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37"/>
  </w:style>
  <w:style w:type="paragraph" w:styleId="Tekstdymka">
    <w:name w:val="Balloon Text"/>
    <w:basedOn w:val="Normalny"/>
    <w:link w:val="TekstdymkaZnak"/>
    <w:uiPriority w:val="99"/>
    <w:semiHidden/>
    <w:unhideWhenUsed/>
    <w:rsid w:val="0029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3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4B6D"/>
    <w:pPr>
      <w:ind w:left="720"/>
      <w:contextualSpacing/>
    </w:pPr>
  </w:style>
  <w:style w:type="paragraph" w:styleId="Bezodstpw">
    <w:name w:val="No Spacing"/>
    <w:uiPriority w:val="1"/>
    <w:qFormat/>
    <w:rsid w:val="000B0AF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6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5D4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267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92677E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1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are.aud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ckrjablo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6C84-DB03-4CDA-9871-525A6BDB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Magdalena</cp:lastModifiedBy>
  <cp:revision>4</cp:revision>
  <cp:lastPrinted>2024-04-11T11:53:00Z</cp:lastPrinted>
  <dcterms:created xsi:type="dcterms:W3CDTF">2024-04-11T11:58:00Z</dcterms:created>
  <dcterms:modified xsi:type="dcterms:W3CDTF">2024-04-11T13:00:00Z</dcterms:modified>
</cp:coreProperties>
</file>