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6516C" w14:textId="23E92177" w:rsidR="3066A7F5" w:rsidRDefault="3066A7F5" w:rsidP="3066A7F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D1A72A2" w14:textId="77777777" w:rsidR="008D7338" w:rsidRDefault="008D7338" w:rsidP="3066A7F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C3C241" w14:textId="7011186E" w:rsidR="3066A7F5" w:rsidRDefault="3066A7F5" w:rsidP="3066A7F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066A7F5">
        <w:rPr>
          <w:rFonts w:ascii="Times New Roman" w:eastAsia="Times New Roman" w:hAnsi="Times New Roman" w:cs="Times New Roman"/>
          <w:b/>
          <w:bCs/>
          <w:sz w:val="28"/>
          <w:szCs w:val="28"/>
        </w:rPr>
        <w:t>I OGÓLNOPOLSKI KONKURS WIEDZY HISTORYCZNEJ</w:t>
      </w:r>
    </w:p>
    <w:p w14:paraId="07551DB1" w14:textId="06B55E6D" w:rsidR="3066A7F5" w:rsidRDefault="3066A7F5" w:rsidP="3066A7F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066A7F5">
        <w:rPr>
          <w:rFonts w:ascii="Times New Roman" w:eastAsia="Times New Roman" w:hAnsi="Times New Roman" w:cs="Times New Roman"/>
          <w:b/>
          <w:bCs/>
          <w:sz w:val="28"/>
          <w:szCs w:val="28"/>
        </w:rPr>
        <w:t>SZKÓŁ RESORTOWYCH</w:t>
      </w:r>
    </w:p>
    <w:p w14:paraId="23CEB570" w14:textId="78580E0A" w:rsidR="449D0ACD" w:rsidRDefault="3066A7F5" w:rsidP="3066A7F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066A7F5">
        <w:rPr>
          <w:rFonts w:ascii="Times New Roman" w:eastAsia="Times New Roman" w:hAnsi="Times New Roman" w:cs="Times New Roman"/>
          <w:b/>
          <w:bCs/>
          <w:sz w:val="28"/>
          <w:szCs w:val="28"/>
        </w:rPr>
        <w:t>“ŻOŁNIERZE WYKLĘCI - NIEZŁOMNI BOHATEROWIE”</w:t>
      </w:r>
    </w:p>
    <w:p w14:paraId="51B57A96" w14:textId="1A2E5E1F" w:rsidR="449D0ACD" w:rsidRDefault="449D0ACD" w:rsidP="3066A7F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AAC5963" w14:textId="77777777" w:rsidR="008D7338" w:rsidRDefault="008D7338" w:rsidP="3066A7F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9FECD6" w14:textId="0C05EBEB" w:rsidR="3066A7F5" w:rsidRDefault="3066A7F5" w:rsidP="3066A7F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066A7F5">
        <w:rPr>
          <w:rFonts w:ascii="Times New Roman" w:eastAsia="Times New Roman" w:hAnsi="Times New Roman" w:cs="Times New Roman"/>
          <w:b/>
          <w:bCs/>
          <w:sz w:val="28"/>
          <w:szCs w:val="28"/>
        </w:rPr>
        <w:t>REGULAMIN KONKURSU</w:t>
      </w:r>
    </w:p>
    <w:p w14:paraId="2A9363CD" w14:textId="0B36AF84" w:rsidR="3066A7F5" w:rsidRDefault="3066A7F5" w:rsidP="3066A7F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E9F579" w14:textId="49C460B7" w:rsidR="449D0ACD" w:rsidRDefault="449D0ACD" w:rsidP="449D0ACD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49D0ACD">
        <w:rPr>
          <w:rFonts w:ascii="Times New Roman" w:eastAsia="Times New Roman" w:hAnsi="Times New Roman" w:cs="Times New Roman"/>
          <w:b/>
          <w:bCs/>
          <w:sz w:val="24"/>
          <w:szCs w:val="24"/>
        </w:rPr>
        <w:t>ORGANIZATOR KONKURSU</w:t>
      </w:r>
    </w:p>
    <w:p w14:paraId="36E87906" w14:textId="6055FE8E" w:rsidR="449D0ACD" w:rsidRDefault="449D0ACD" w:rsidP="449D0ACD">
      <w:pPr>
        <w:rPr>
          <w:rFonts w:ascii="Times New Roman" w:eastAsia="Times New Roman" w:hAnsi="Times New Roman" w:cs="Times New Roman"/>
          <w:sz w:val="24"/>
          <w:szCs w:val="24"/>
        </w:rPr>
      </w:pPr>
      <w:r w:rsidRPr="449D0ACD">
        <w:rPr>
          <w:rFonts w:ascii="Times New Roman" w:eastAsia="Times New Roman" w:hAnsi="Times New Roman" w:cs="Times New Roman"/>
          <w:sz w:val="24"/>
          <w:szCs w:val="24"/>
        </w:rPr>
        <w:t xml:space="preserve">Zespół Szkół Centrum Kształcenia Rolniczego im. A. Zamoyskiego w </w:t>
      </w:r>
      <w:proofErr w:type="spellStart"/>
      <w:r w:rsidRPr="449D0ACD">
        <w:rPr>
          <w:rFonts w:ascii="Times New Roman" w:eastAsia="Times New Roman" w:hAnsi="Times New Roman" w:cs="Times New Roman"/>
          <w:sz w:val="24"/>
          <w:szCs w:val="24"/>
        </w:rPr>
        <w:t>Jabłoniu</w:t>
      </w:r>
      <w:proofErr w:type="spellEnd"/>
    </w:p>
    <w:p w14:paraId="69CA0CC3" w14:textId="0AB15808" w:rsidR="449D0ACD" w:rsidRDefault="449D0ACD" w:rsidP="449D0ACD">
      <w:pPr>
        <w:rPr>
          <w:rFonts w:ascii="Times New Roman" w:eastAsia="Times New Roman" w:hAnsi="Times New Roman" w:cs="Times New Roman"/>
          <w:sz w:val="24"/>
          <w:szCs w:val="24"/>
        </w:rPr>
      </w:pPr>
      <w:r w:rsidRPr="449D0ACD">
        <w:rPr>
          <w:rFonts w:ascii="Times New Roman" w:eastAsia="Times New Roman" w:hAnsi="Times New Roman" w:cs="Times New Roman"/>
          <w:sz w:val="24"/>
          <w:szCs w:val="24"/>
        </w:rPr>
        <w:t>ul. A. Zamoyskiego 4</w:t>
      </w:r>
    </w:p>
    <w:p w14:paraId="7D732AA1" w14:textId="090BE13C" w:rsidR="449D0ACD" w:rsidRDefault="449D0ACD" w:rsidP="449D0ACD">
      <w:pPr>
        <w:rPr>
          <w:rFonts w:ascii="Times New Roman" w:eastAsia="Times New Roman" w:hAnsi="Times New Roman" w:cs="Times New Roman"/>
          <w:sz w:val="24"/>
          <w:szCs w:val="24"/>
        </w:rPr>
      </w:pPr>
      <w:r w:rsidRPr="449D0ACD">
        <w:rPr>
          <w:rFonts w:ascii="Times New Roman" w:eastAsia="Times New Roman" w:hAnsi="Times New Roman" w:cs="Times New Roman"/>
          <w:sz w:val="24"/>
          <w:szCs w:val="24"/>
        </w:rPr>
        <w:t>21 – 205 Jabłoń</w:t>
      </w:r>
    </w:p>
    <w:p w14:paraId="743835B5" w14:textId="4273AEB7" w:rsidR="449D0ACD" w:rsidRDefault="449D0ACD" w:rsidP="449D0ACD">
      <w:pPr>
        <w:rPr>
          <w:rFonts w:ascii="Times New Roman" w:eastAsia="Times New Roman" w:hAnsi="Times New Roman" w:cs="Times New Roman"/>
          <w:sz w:val="24"/>
          <w:szCs w:val="24"/>
        </w:rPr>
      </w:pPr>
      <w:r w:rsidRPr="449D0ACD">
        <w:rPr>
          <w:rFonts w:ascii="Times New Roman" w:eastAsia="Times New Roman" w:hAnsi="Times New Roman" w:cs="Times New Roman"/>
          <w:sz w:val="24"/>
          <w:szCs w:val="24"/>
        </w:rPr>
        <w:t>tel.: 083 35 60 017</w:t>
      </w:r>
    </w:p>
    <w:p w14:paraId="4FBB2CB5" w14:textId="578A5AB1" w:rsidR="449D0ACD" w:rsidRDefault="3F4C2C7D" w:rsidP="449D0ACD">
      <w:pPr>
        <w:rPr>
          <w:rFonts w:ascii="Times New Roman" w:eastAsia="Times New Roman" w:hAnsi="Times New Roman" w:cs="Times New Roman"/>
          <w:sz w:val="24"/>
          <w:szCs w:val="24"/>
        </w:rPr>
      </w:pPr>
      <w:r w:rsidRPr="3F4C2C7D">
        <w:rPr>
          <w:rFonts w:ascii="Times New Roman" w:eastAsia="Times New Roman" w:hAnsi="Times New Roman" w:cs="Times New Roman"/>
          <w:sz w:val="24"/>
          <w:szCs w:val="24"/>
        </w:rPr>
        <w:t xml:space="preserve">nauczyciele historii ZSCKR w </w:t>
      </w:r>
      <w:proofErr w:type="spellStart"/>
      <w:r w:rsidRPr="3F4C2C7D">
        <w:rPr>
          <w:rFonts w:ascii="Times New Roman" w:eastAsia="Times New Roman" w:hAnsi="Times New Roman" w:cs="Times New Roman"/>
          <w:sz w:val="24"/>
          <w:szCs w:val="24"/>
        </w:rPr>
        <w:t>Jabłoniu</w:t>
      </w:r>
      <w:proofErr w:type="spellEnd"/>
    </w:p>
    <w:p w14:paraId="638CBA7B" w14:textId="49B4BA12" w:rsidR="3F4C2C7D" w:rsidRDefault="3F4C2C7D" w:rsidP="3F4C2C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088169" w14:textId="30C1F2BD" w:rsidR="3F4C2C7D" w:rsidRDefault="4298034A" w:rsidP="4298034A">
      <w:pPr>
        <w:pStyle w:val="Akapitzlist"/>
        <w:numPr>
          <w:ilvl w:val="0"/>
          <w:numId w:val="9"/>
        </w:numPr>
        <w:spacing w:line="360" w:lineRule="auto"/>
        <w:rPr>
          <w:rFonts w:eastAsiaTheme="minorEastAsia"/>
          <w:b/>
          <w:bCs/>
          <w:sz w:val="24"/>
          <w:szCs w:val="24"/>
        </w:rPr>
      </w:pPr>
      <w:r w:rsidRPr="4298034A">
        <w:rPr>
          <w:rFonts w:ascii="Times New Roman" w:eastAsia="Times New Roman" w:hAnsi="Times New Roman" w:cs="Times New Roman"/>
          <w:b/>
          <w:bCs/>
          <w:sz w:val="24"/>
          <w:szCs w:val="24"/>
        </w:rPr>
        <w:t>HONOROWY PATRONAT</w:t>
      </w:r>
    </w:p>
    <w:p w14:paraId="0177A69D" w14:textId="4D1185F2" w:rsidR="3F4C2C7D" w:rsidRDefault="3F4C2C7D" w:rsidP="00AC2B97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3F4C2C7D">
        <w:rPr>
          <w:rFonts w:ascii="Times New Roman" w:eastAsia="Times New Roman" w:hAnsi="Times New Roman" w:cs="Times New Roman"/>
          <w:sz w:val="24"/>
          <w:szCs w:val="24"/>
        </w:rPr>
        <w:t>I Ogólnopolski Konkurs Wiedzy Historycznej Szkół Resortowych “Żołnierze Wyklęci - Niezłomni Bohaterowie” został objęty honorowym patronatem Instytutu Pamięci Narodowej.</w:t>
      </w:r>
    </w:p>
    <w:p w14:paraId="562493ED" w14:textId="2789A35C" w:rsidR="449D0ACD" w:rsidRDefault="449D0ACD" w:rsidP="3066A7F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73C645" w14:textId="77777777" w:rsidR="006479CC" w:rsidRDefault="006479CC" w:rsidP="3066A7F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8A1A6A" w14:textId="77777777" w:rsidR="006479CC" w:rsidRDefault="006479CC" w:rsidP="3066A7F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25EB00" w14:textId="4A441E3F" w:rsidR="449D0ACD" w:rsidRDefault="3F4C2C7D" w:rsidP="3066A7F5">
      <w:pPr>
        <w:pStyle w:val="Akapitzlist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F4C2C7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CELE KONKURSU</w:t>
      </w:r>
    </w:p>
    <w:p w14:paraId="63A09B6F" w14:textId="56E50CA0" w:rsidR="3066A7F5" w:rsidRDefault="3F4C2C7D" w:rsidP="3F4C2C7D">
      <w:pPr>
        <w:pStyle w:val="Akapitzlist"/>
        <w:numPr>
          <w:ilvl w:val="0"/>
          <w:numId w:val="6"/>
        </w:numPr>
        <w:spacing w:line="360" w:lineRule="auto"/>
        <w:rPr>
          <w:rFonts w:eastAsiaTheme="minorEastAsia"/>
          <w:b/>
          <w:bCs/>
          <w:sz w:val="24"/>
          <w:szCs w:val="24"/>
        </w:rPr>
      </w:pPr>
      <w:r w:rsidRPr="3F4C2C7D">
        <w:rPr>
          <w:rFonts w:ascii="Times New Roman" w:eastAsia="Times New Roman" w:hAnsi="Times New Roman" w:cs="Times New Roman"/>
          <w:sz w:val="24"/>
          <w:szCs w:val="24"/>
        </w:rPr>
        <w:t>upamiętnienie Narodowego Dnia Pamięci Żołnierzy Wyklętych</w:t>
      </w:r>
    </w:p>
    <w:p w14:paraId="685EC333" w14:textId="696953BE" w:rsidR="3066A7F5" w:rsidRDefault="3F4C2C7D" w:rsidP="3066A7F5">
      <w:pPr>
        <w:pStyle w:val="Akapitzlist"/>
        <w:numPr>
          <w:ilvl w:val="0"/>
          <w:numId w:val="6"/>
        </w:numPr>
        <w:spacing w:line="360" w:lineRule="auto"/>
        <w:rPr>
          <w:b/>
          <w:bCs/>
          <w:sz w:val="24"/>
          <w:szCs w:val="24"/>
        </w:rPr>
      </w:pPr>
      <w:r w:rsidRPr="3F4C2C7D">
        <w:rPr>
          <w:rFonts w:ascii="Times New Roman" w:eastAsia="Times New Roman" w:hAnsi="Times New Roman" w:cs="Times New Roman"/>
          <w:sz w:val="24"/>
          <w:szCs w:val="24"/>
        </w:rPr>
        <w:t>popularyzacja wiedzy dotyczącej żołnierzy podziemia antykomunistycznego walczących o niepodległość Polski po II wojnie światowej</w:t>
      </w:r>
    </w:p>
    <w:p w14:paraId="52E17D9C" w14:textId="733EC646" w:rsidR="3066A7F5" w:rsidRDefault="3F4C2C7D" w:rsidP="3066A7F5">
      <w:pPr>
        <w:pStyle w:val="Akapitzlist"/>
        <w:numPr>
          <w:ilvl w:val="0"/>
          <w:numId w:val="6"/>
        </w:numPr>
        <w:spacing w:line="360" w:lineRule="auto"/>
        <w:rPr>
          <w:b/>
          <w:bCs/>
          <w:sz w:val="24"/>
          <w:szCs w:val="24"/>
        </w:rPr>
      </w:pPr>
      <w:r w:rsidRPr="3F4C2C7D">
        <w:rPr>
          <w:rFonts w:ascii="Times New Roman" w:eastAsia="Times New Roman" w:hAnsi="Times New Roman" w:cs="Times New Roman"/>
          <w:sz w:val="24"/>
          <w:szCs w:val="24"/>
        </w:rPr>
        <w:t>zachęcanie uczniów do samokształcenia - poszukiwania nowych informacji wykraczających poza materiał obowiązujący na lekcjach historii</w:t>
      </w:r>
    </w:p>
    <w:p w14:paraId="3C9177F8" w14:textId="1F432851" w:rsidR="3066A7F5" w:rsidRDefault="3F4C2C7D" w:rsidP="3066A7F5">
      <w:pPr>
        <w:pStyle w:val="Akapitzlist"/>
        <w:numPr>
          <w:ilvl w:val="0"/>
          <w:numId w:val="6"/>
        </w:numPr>
        <w:spacing w:line="360" w:lineRule="auto"/>
        <w:rPr>
          <w:b/>
          <w:bCs/>
          <w:sz w:val="24"/>
          <w:szCs w:val="24"/>
        </w:rPr>
      </w:pPr>
      <w:r w:rsidRPr="3F4C2C7D">
        <w:rPr>
          <w:rFonts w:ascii="Times New Roman" w:eastAsia="Times New Roman" w:hAnsi="Times New Roman" w:cs="Times New Roman"/>
          <w:sz w:val="24"/>
          <w:szCs w:val="24"/>
        </w:rPr>
        <w:t>poszerzanie wiedzy dotyczącej powojennej historii Polski</w:t>
      </w:r>
    </w:p>
    <w:p w14:paraId="3A470E03" w14:textId="256D9FEA" w:rsidR="3066A7F5" w:rsidRDefault="3F4C2C7D" w:rsidP="3066A7F5">
      <w:pPr>
        <w:pStyle w:val="Akapitzlist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F4C2C7D">
        <w:rPr>
          <w:rFonts w:ascii="Times New Roman" w:eastAsia="Times New Roman" w:hAnsi="Times New Roman" w:cs="Times New Roman"/>
          <w:sz w:val="24"/>
          <w:szCs w:val="24"/>
        </w:rPr>
        <w:t>kształtowanie postaw patriotycznych młodzieży poprzez propagowanie i pogłębianie wiedzy o działalności drugiej konspiracji w latach 1944-1963</w:t>
      </w:r>
    </w:p>
    <w:p w14:paraId="372691BE" w14:textId="37EAE83D" w:rsidR="3066A7F5" w:rsidRDefault="3F4C2C7D" w:rsidP="3066A7F5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3F4C2C7D">
        <w:rPr>
          <w:rFonts w:ascii="Times New Roman" w:eastAsia="Times New Roman" w:hAnsi="Times New Roman" w:cs="Times New Roman"/>
          <w:sz w:val="24"/>
          <w:szCs w:val="24"/>
        </w:rPr>
        <w:t>kultywowanie wartości, ideałów i postaw żołnierzy Polskiego Państwa Podziemnego walczących o suwerenną Polskę po zakończeniu II wojny światowej</w:t>
      </w:r>
    </w:p>
    <w:p w14:paraId="558AF7AE" w14:textId="6F2BAFB2" w:rsidR="3066A7F5" w:rsidRDefault="3066A7F5" w:rsidP="3066A7F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870204" w14:textId="32B70BAE" w:rsidR="449D0ACD" w:rsidRDefault="3F4C2C7D" w:rsidP="3066A7F5">
      <w:pPr>
        <w:pStyle w:val="Akapitzlist"/>
        <w:numPr>
          <w:ilvl w:val="0"/>
          <w:numId w:val="9"/>
        </w:numPr>
        <w:spacing w:line="360" w:lineRule="auto"/>
        <w:rPr>
          <w:b/>
          <w:bCs/>
          <w:sz w:val="24"/>
          <w:szCs w:val="24"/>
        </w:rPr>
      </w:pPr>
      <w:r w:rsidRPr="3F4C2C7D">
        <w:rPr>
          <w:rFonts w:ascii="Times New Roman" w:eastAsia="Times New Roman" w:hAnsi="Times New Roman" w:cs="Times New Roman"/>
          <w:b/>
          <w:bCs/>
          <w:sz w:val="24"/>
          <w:szCs w:val="24"/>
        </w:rPr>
        <w:t>STRUKTURA I PRZEBIEG KONKURSU</w:t>
      </w:r>
    </w:p>
    <w:p w14:paraId="1B68D517" w14:textId="4FD3A782" w:rsidR="449D0ACD" w:rsidRDefault="3066A7F5" w:rsidP="3066A7F5">
      <w:pPr>
        <w:pStyle w:val="Akapitzlist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66A7F5">
        <w:rPr>
          <w:rFonts w:ascii="Times New Roman" w:eastAsia="Times New Roman" w:hAnsi="Times New Roman" w:cs="Times New Roman"/>
          <w:sz w:val="24"/>
          <w:szCs w:val="24"/>
        </w:rPr>
        <w:t>konkurs składa się z dwóch etapów: kwalifikacyjnego i finałowego. Prowad</w:t>
      </w:r>
      <w:r w:rsidR="00B95DB3">
        <w:rPr>
          <w:rFonts w:ascii="Times New Roman" w:eastAsia="Times New Roman" w:hAnsi="Times New Roman" w:cs="Times New Roman"/>
          <w:sz w:val="24"/>
          <w:szCs w:val="24"/>
        </w:rPr>
        <w:t>zony jest w formie stacjonarnej, finał zaś w formie on-line,</w:t>
      </w:r>
    </w:p>
    <w:p w14:paraId="6E26BB30" w14:textId="2BAB36FB" w:rsidR="449D0ACD" w:rsidRDefault="3066A7F5" w:rsidP="3066A7F5">
      <w:pPr>
        <w:pStyle w:val="Akapitzlist"/>
        <w:numPr>
          <w:ilvl w:val="0"/>
          <w:numId w:val="7"/>
        </w:numPr>
        <w:spacing w:line="360" w:lineRule="auto"/>
        <w:rPr>
          <w:b/>
          <w:bCs/>
          <w:sz w:val="24"/>
          <w:szCs w:val="24"/>
        </w:rPr>
      </w:pPr>
      <w:r w:rsidRPr="3066A7F5">
        <w:rPr>
          <w:rFonts w:ascii="Times New Roman" w:eastAsia="Times New Roman" w:hAnsi="Times New Roman" w:cs="Times New Roman"/>
          <w:sz w:val="24"/>
          <w:szCs w:val="24"/>
        </w:rPr>
        <w:t>informacje o konkursie zostaną umieszczone na stronie internetowej szkoły zsckrjablon.pl w zakładce konkursy,</w:t>
      </w:r>
    </w:p>
    <w:p w14:paraId="49AE6D20" w14:textId="4EFF0661" w:rsidR="449D0ACD" w:rsidRDefault="3066A7F5" w:rsidP="3066A7F5">
      <w:pPr>
        <w:pStyle w:val="Akapitzlist"/>
        <w:numPr>
          <w:ilvl w:val="0"/>
          <w:numId w:val="7"/>
        </w:numPr>
        <w:spacing w:line="360" w:lineRule="auto"/>
        <w:rPr>
          <w:b/>
          <w:bCs/>
          <w:sz w:val="24"/>
          <w:szCs w:val="24"/>
        </w:rPr>
      </w:pPr>
      <w:r w:rsidRPr="3066A7F5">
        <w:rPr>
          <w:rFonts w:ascii="Times New Roman" w:eastAsia="Times New Roman" w:hAnsi="Times New Roman" w:cs="Times New Roman"/>
          <w:sz w:val="24"/>
          <w:szCs w:val="24"/>
        </w:rPr>
        <w:t>uczestnikami konkursu mogą być uczniowie klas I – III szkół zrzeszonych w Sieci Szkół Rolniczych Ministerstwa Rolnictwa i Rozwoju Wsi,</w:t>
      </w:r>
    </w:p>
    <w:p w14:paraId="68A4CE6B" w14:textId="24D194CB" w:rsidR="3066A7F5" w:rsidRDefault="3066A7F5" w:rsidP="3066A7F5">
      <w:pPr>
        <w:pStyle w:val="Akapitzlist"/>
        <w:numPr>
          <w:ilvl w:val="0"/>
          <w:numId w:val="7"/>
        </w:numPr>
        <w:spacing w:line="360" w:lineRule="auto"/>
        <w:rPr>
          <w:b/>
          <w:bCs/>
          <w:sz w:val="24"/>
          <w:szCs w:val="24"/>
        </w:rPr>
      </w:pPr>
      <w:r w:rsidRPr="3066A7F5">
        <w:rPr>
          <w:rFonts w:ascii="Times New Roman" w:eastAsia="Times New Roman" w:hAnsi="Times New Roman" w:cs="Times New Roman"/>
          <w:sz w:val="20"/>
          <w:szCs w:val="20"/>
        </w:rPr>
        <w:t>W</w:t>
      </w:r>
      <w:r w:rsidRPr="3066A7F5">
        <w:rPr>
          <w:rFonts w:ascii="Times New Roman" w:eastAsia="Times New Roman" w:hAnsi="Times New Roman" w:cs="Times New Roman"/>
          <w:sz w:val="24"/>
          <w:szCs w:val="24"/>
        </w:rPr>
        <w:t xml:space="preserve"> każdym etapie uczniowie mają za zadanie rozwiązać test wiedzy dotyczący historii Polski 1944 – 1963 oraz postaci żołnierzy wyklętych,</w:t>
      </w:r>
    </w:p>
    <w:p w14:paraId="09F0017C" w14:textId="2285EC21" w:rsidR="3066A7F5" w:rsidRDefault="3F4C2C7D" w:rsidP="3066A7F5">
      <w:pPr>
        <w:pStyle w:val="Akapitzlist"/>
        <w:numPr>
          <w:ilvl w:val="0"/>
          <w:numId w:val="7"/>
        </w:numPr>
        <w:spacing w:line="360" w:lineRule="auto"/>
        <w:rPr>
          <w:b/>
          <w:bCs/>
          <w:sz w:val="24"/>
          <w:szCs w:val="24"/>
        </w:rPr>
      </w:pPr>
      <w:r w:rsidRPr="3F4C2C7D">
        <w:rPr>
          <w:rFonts w:ascii="Times New Roman" w:eastAsia="Times New Roman" w:hAnsi="Times New Roman" w:cs="Times New Roman"/>
          <w:sz w:val="24"/>
          <w:szCs w:val="24"/>
        </w:rPr>
        <w:t>zgłoszenia do wzięcia udziału w uczniów (zał. 1) przesyłają nauczyciele historii wraz z podpisanymi oświadczeniami uczestników (zał. 2) do 4.03.2022r. na adres p</w:t>
      </w:r>
      <w:r w:rsidR="00863336">
        <w:rPr>
          <w:rFonts w:ascii="Times New Roman" w:eastAsia="Times New Roman" w:hAnsi="Times New Roman" w:cs="Times New Roman"/>
          <w:sz w:val="24"/>
          <w:szCs w:val="24"/>
        </w:rPr>
        <w:t>oczty internetowej organizatora sekretariat@zsckrjablon.pl</w:t>
      </w:r>
      <w:r w:rsidRPr="3F4C2C7D">
        <w:rPr>
          <w:rFonts w:ascii="Times New Roman" w:eastAsia="Times New Roman" w:hAnsi="Times New Roman" w:cs="Times New Roman"/>
          <w:sz w:val="24"/>
          <w:szCs w:val="24"/>
        </w:rPr>
        <w:t xml:space="preserve"> oraz na adres szkoły ZSCKR w </w:t>
      </w:r>
      <w:proofErr w:type="spellStart"/>
      <w:r w:rsidRPr="3F4C2C7D">
        <w:rPr>
          <w:rFonts w:ascii="Times New Roman" w:eastAsia="Times New Roman" w:hAnsi="Times New Roman" w:cs="Times New Roman"/>
          <w:sz w:val="24"/>
          <w:szCs w:val="24"/>
        </w:rPr>
        <w:t>Jabłoniu</w:t>
      </w:r>
      <w:proofErr w:type="spellEnd"/>
      <w:r w:rsidRPr="3F4C2C7D">
        <w:rPr>
          <w:rFonts w:ascii="Times New Roman" w:eastAsia="Times New Roman" w:hAnsi="Times New Roman" w:cs="Times New Roman"/>
          <w:sz w:val="24"/>
          <w:szCs w:val="24"/>
        </w:rPr>
        <w:t xml:space="preserve"> ul. A. Zamoyskiego 4, 21 – 205 Jabłoń,</w:t>
      </w:r>
    </w:p>
    <w:p w14:paraId="1A85046E" w14:textId="352A4845" w:rsidR="3066A7F5" w:rsidRDefault="3066A7F5" w:rsidP="3066A7F5">
      <w:pPr>
        <w:pStyle w:val="Akapitzlist"/>
        <w:numPr>
          <w:ilvl w:val="0"/>
          <w:numId w:val="7"/>
        </w:numPr>
        <w:spacing w:line="360" w:lineRule="auto"/>
        <w:rPr>
          <w:b/>
          <w:bCs/>
          <w:sz w:val="24"/>
          <w:szCs w:val="24"/>
        </w:rPr>
      </w:pPr>
      <w:r w:rsidRPr="3066A7F5">
        <w:rPr>
          <w:rFonts w:ascii="Times New Roman" w:eastAsia="Times New Roman" w:hAnsi="Times New Roman" w:cs="Times New Roman"/>
          <w:sz w:val="24"/>
          <w:szCs w:val="24"/>
        </w:rPr>
        <w:lastRenderedPageBreak/>
        <w:t>uczestnicy konkursu podpisują oświadczenie, że zapoznali się z regulaminem, zobowiązują się go przestrzegać, a także wyrażają zgodę na przetwarzanie danych osobowych.</w:t>
      </w:r>
    </w:p>
    <w:p w14:paraId="5E80EB94" w14:textId="56441E2F" w:rsidR="3066A7F5" w:rsidRDefault="3066A7F5" w:rsidP="3066A7F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804AFE" w14:textId="43110E35" w:rsidR="449D0ACD" w:rsidRDefault="3F4C2C7D" w:rsidP="3066A7F5">
      <w:pPr>
        <w:pStyle w:val="Akapitzlist"/>
        <w:numPr>
          <w:ilvl w:val="0"/>
          <w:numId w:val="9"/>
        </w:numPr>
        <w:spacing w:line="360" w:lineRule="auto"/>
        <w:rPr>
          <w:b/>
          <w:bCs/>
          <w:sz w:val="24"/>
          <w:szCs w:val="24"/>
        </w:rPr>
      </w:pPr>
      <w:r w:rsidRPr="3F4C2C7D">
        <w:rPr>
          <w:rFonts w:ascii="Times New Roman" w:eastAsia="Times New Roman" w:hAnsi="Times New Roman" w:cs="Times New Roman"/>
          <w:b/>
          <w:bCs/>
          <w:sz w:val="24"/>
          <w:szCs w:val="24"/>
        </w:rPr>
        <w:t>ETAPY KONKURSU</w:t>
      </w:r>
    </w:p>
    <w:p w14:paraId="1F6F9B31" w14:textId="44928ED8" w:rsidR="3066A7F5" w:rsidRDefault="3066A7F5" w:rsidP="3066A7F5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66A7F5">
        <w:rPr>
          <w:rFonts w:ascii="Times New Roman" w:eastAsia="Times New Roman" w:hAnsi="Times New Roman" w:cs="Times New Roman"/>
          <w:sz w:val="24"/>
          <w:szCs w:val="24"/>
        </w:rPr>
        <w:t>I etap – kwalifikacje:</w:t>
      </w:r>
    </w:p>
    <w:p w14:paraId="141EF82B" w14:textId="7DB72340" w:rsidR="3066A7F5" w:rsidRDefault="3F4C2C7D" w:rsidP="3F4C2C7D">
      <w:pPr>
        <w:pStyle w:val="Akapitzlist"/>
        <w:numPr>
          <w:ilvl w:val="0"/>
          <w:numId w:val="5"/>
        </w:numPr>
        <w:spacing w:line="360" w:lineRule="auto"/>
        <w:rPr>
          <w:rFonts w:eastAsiaTheme="minorEastAsia"/>
          <w:sz w:val="24"/>
          <w:szCs w:val="24"/>
        </w:rPr>
      </w:pPr>
      <w:r w:rsidRPr="3F4C2C7D">
        <w:rPr>
          <w:rFonts w:ascii="Times New Roman" w:eastAsia="Times New Roman" w:hAnsi="Times New Roman" w:cs="Times New Roman"/>
          <w:sz w:val="24"/>
          <w:szCs w:val="24"/>
        </w:rPr>
        <w:t>Nauczyciele historii szkół, które zgłosiły się do konkursu otrzymają przygotowane przez organizatora arkusze z testem wiedzy wraz z kluczem odpowiedzi (wersja elektroniczna zostanie przesłana 9.03.2022r. o godzinie 9:00 na adres e-mail opiekunów uczniów zgłoszonych do konkursu).</w:t>
      </w:r>
    </w:p>
    <w:p w14:paraId="3CE321EB" w14:textId="532C4669" w:rsidR="3066A7F5" w:rsidRDefault="3F4C2C7D" w:rsidP="3066A7F5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3F4C2C7D">
        <w:rPr>
          <w:rFonts w:ascii="Times New Roman" w:eastAsia="Times New Roman" w:hAnsi="Times New Roman" w:cs="Times New Roman"/>
          <w:sz w:val="24"/>
          <w:szCs w:val="24"/>
        </w:rPr>
        <w:t>I etap zostanie przeprowadzony w formie stacjonarnej w szkołach, które zgłosiły się do konkursu, dnia 9.03.2022r.</w:t>
      </w:r>
    </w:p>
    <w:p w14:paraId="59627952" w14:textId="47AE415D" w:rsidR="3066A7F5" w:rsidRDefault="3066A7F5" w:rsidP="3066A7F5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3066A7F5">
        <w:rPr>
          <w:rFonts w:ascii="Times New Roman" w:eastAsia="Times New Roman" w:hAnsi="Times New Roman" w:cs="Times New Roman"/>
          <w:sz w:val="24"/>
          <w:szCs w:val="24"/>
        </w:rPr>
        <w:t>Czas trwania testu wynosi 60 minut i zawiera 30 pytań.</w:t>
      </w:r>
    </w:p>
    <w:p w14:paraId="13FA80ED" w14:textId="3C7D1FF2" w:rsidR="3066A7F5" w:rsidRDefault="3066A7F5" w:rsidP="3066A7F5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3066A7F5">
        <w:rPr>
          <w:rFonts w:ascii="Times New Roman" w:eastAsia="Times New Roman" w:hAnsi="Times New Roman" w:cs="Times New Roman"/>
          <w:sz w:val="24"/>
          <w:szCs w:val="24"/>
        </w:rPr>
        <w:t>Pytania do pierwszego etapu opracowują organizatorzy.</w:t>
      </w:r>
    </w:p>
    <w:p w14:paraId="1B0CE60A" w14:textId="1A25CAA4" w:rsidR="3066A7F5" w:rsidRDefault="3066A7F5" w:rsidP="3066A7F5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3066A7F5">
        <w:rPr>
          <w:rFonts w:ascii="Times New Roman" w:eastAsia="Times New Roman" w:hAnsi="Times New Roman" w:cs="Times New Roman"/>
          <w:sz w:val="24"/>
          <w:szCs w:val="24"/>
        </w:rPr>
        <w:t>Wyniki I etapu opiekunowie przesyłają do szkoły organizatora (pocztą elektroniczną, na adres e-mail organizatora, zaś wypełnione arkusze pocztą tradycyjną).</w:t>
      </w:r>
    </w:p>
    <w:p w14:paraId="542282B0" w14:textId="35EE811B" w:rsidR="3066A7F5" w:rsidRDefault="3066A7F5" w:rsidP="3066A7F5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3066A7F5">
        <w:rPr>
          <w:rFonts w:ascii="Times New Roman" w:eastAsia="Times New Roman" w:hAnsi="Times New Roman" w:cs="Times New Roman"/>
          <w:sz w:val="24"/>
          <w:szCs w:val="24"/>
        </w:rPr>
        <w:t>Uwagi będą rozpatrywane na bieżąco.</w:t>
      </w:r>
    </w:p>
    <w:p w14:paraId="36BBDB98" w14:textId="36B0CE0A" w:rsidR="3066A7F5" w:rsidRDefault="3066A7F5" w:rsidP="3066A7F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78396E" w14:textId="38E438F5" w:rsidR="3066A7F5" w:rsidRDefault="3066A7F5" w:rsidP="006479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066A7F5">
        <w:rPr>
          <w:rFonts w:ascii="Times New Roman" w:eastAsia="Times New Roman" w:hAnsi="Times New Roman" w:cs="Times New Roman"/>
          <w:sz w:val="24"/>
          <w:szCs w:val="24"/>
        </w:rPr>
        <w:t>II etap - finał:</w:t>
      </w:r>
    </w:p>
    <w:p w14:paraId="767F3811" w14:textId="6B392503" w:rsidR="3066A7F5" w:rsidRDefault="3066A7F5" w:rsidP="3066A7F5">
      <w:pPr>
        <w:pStyle w:val="Akapitzlist"/>
        <w:numPr>
          <w:ilvl w:val="0"/>
          <w:numId w:val="4"/>
        </w:numPr>
        <w:spacing w:line="360" w:lineRule="auto"/>
        <w:rPr>
          <w:rFonts w:eastAsiaTheme="minorEastAsia"/>
          <w:sz w:val="24"/>
          <w:szCs w:val="24"/>
        </w:rPr>
      </w:pPr>
      <w:r w:rsidRPr="3066A7F5">
        <w:rPr>
          <w:rFonts w:ascii="Times New Roman" w:eastAsia="Times New Roman" w:hAnsi="Times New Roman" w:cs="Times New Roman"/>
          <w:sz w:val="24"/>
          <w:szCs w:val="24"/>
        </w:rPr>
        <w:t>Wszyscy uczestnicy, którzy osiągną minimum 70% wyniku I etapu konkursu, będą mogli wziąć udział w II etapie konkursu.</w:t>
      </w:r>
    </w:p>
    <w:p w14:paraId="20964D60" w14:textId="4D1024E3" w:rsidR="3066A7F5" w:rsidRPr="00B95DB3" w:rsidRDefault="3F4C2C7D" w:rsidP="3066A7F5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3F4C2C7D">
        <w:rPr>
          <w:rFonts w:ascii="Times New Roman" w:eastAsia="Times New Roman" w:hAnsi="Times New Roman" w:cs="Times New Roman"/>
          <w:sz w:val="24"/>
          <w:szCs w:val="24"/>
        </w:rPr>
        <w:t>II etap odbę</w:t>
      </w:r>
      <w:r w:rsidR="00863336">
        <w:rPr>
          <w:rFonts w:ascii="Times New Roman" w:eastAsia="Times New Roman" w:hAnsi="Times New Roman" w:cs="Times New Roman"/>
          <w:sz w:val="24"/>
          <w:szCs w:val="24"/>
        </w:rPr>
        <w:t xml:space="preserve">dzie się w </w:t>
      </w:r>
      <w:r w:rsidR="00B95DB3">
        <w:rPr>
          <w:rFonts w:ascii="Times New Roman" w:eastAsia="Times New Roman" w:hAnsi="Times New Roman" w:cs="Times New Roman"/>
          <w:sz w:val="24"/>
          <w:szCs w:val="24"/>
        </w:rPr>
        <w:t>formie on-line</w:t>
      </w:r>
      <w:r w:rsidR="00863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F4C2C7D">
        <w:rPr>
          <w:rFonts w:ascii="Times New Roman" w:eastAsia="Times New Roman" w:hAnsi="Times New Roman" w:cs="Times New Roman"/>
          <w:sz w:val="24"/>
          <w:szCs w:val="24"/>
        </w:rPr>
        <w:t>1.06.2022r. o godzinie 11:00.</w:t>
      </w:r>
    </w:p>
    <w:p w14:paraId="616B91DE" w14:textId="24A00FBA" w:rsidR="00B95DB3" w:rsidRDefault="00B95DB3" w:rsidP="3066A7F5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Nauczyciele zgłaszający uczniów otrzymają link aktywacyjny do testu, na podane w formularzach zgłoszeniowych adresy e-mail 1.06.2022r., o godzinie 10:00.</w:t>
      </w:r>
    </w:p>
    <w:p w14:paraId="548EA4D7" w14:textId="39CBFB11" w:rsidR="3066A7F5" w:rsidRDefault="3066A7F5" w:rsidP="3066A7F5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3066A7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Czas trwania testu wynosi 60 minut. </w:t>
      </w:r>
    </w:p>
    <w:p w14:paraId="2BD83023" w14:textId="686BFB72" w:rsidR="3066A7F5" w:rsidRDefault="3F4C2C7D" w:rsidP="00B95DB3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3F4C2C7D">
        <w:rPr>
          <w:rFonts w:ascii="Times New Roman" w:eastAsia="Times New Roman" w:hAnsi="Times New Roman" w:cs="Times New Roman"/>
          <w:sz w:val="24"/>
          <w:szCs w:val="24"/>
        </w:rPr>
        <w:t xml:space="preserve">Testy konkursowe </w:t>
      </w:r>
      <w:r w:rsidR="00B95DB3">
        <w:rPr>
          <w:rFonts w:ascii="Times New Roman" w:eastAsia="Times New Roman" w:hAnsi="Times New Roman" w:cs="Times New Roman"/>
          <w:sz w:val="24"/>
          <w:szCs w:val="24"/>
        </w:rPr>
        <w:t xml:space="preserve">zostaną przygotowane na portalu: </w:t>
      </w:r>
      <w:proofErr w:type="spellStart"/>
      <w:r w:rsidR="00B95DB3">
        <w:rPr>
          <w:rFonts w:ascii="Times New Roman" w:eastAsia="Times New Roman" w:hAnsi="Times New Roman" w:cs="Times New Roman"/>
          <w:sz w:val="24"/>
          <w:szCs w:val="24"/>
        </w:rPr>
        <w:t>Testportal</w:t>
      </w:r>
      <w:proofErr w:type="spellEnd"/>
      <w:r w:rsidR="00B9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6553B8" w14:textId="14CE97A8" w:rsidR="3066A7F5" w:rsidRDefault="3066A7F5" w:rsidP="3066A7F5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3066A7F5">
        <w:rPr>
          <w:rFonts w:ascii="Times New Roman" w:eastAsia="Times New Roman" w:hAnsi="Times New Roman" w:cs="Times New Roman"/>
          <w:sz w:val="24"/>
          <w:szCs w:val="24"/>
        </w:rPr>
        <w:t>Po wyłonieniu zwyc</w:t>
      </w:r>
      <w:r w:rsidR="00B95DB3">
        <w:rPr>
          <w:rFonts w:ascii="Times New Roman" w:eastAsia="Times New Roman" w:hAnsi="Times New Roman" w:cs="Times New Roman"/>
          <w:sz w:val="24"/>
          <w:szCs w:val="24"/>
        </w:rPr>
        <w:t>ięzców zostaną ogłoszone wyniki, nagrody zaś zostaną przesłane pocztą na adres szkoły.</w:t>
      </w:r>
    </w:p>
    <w:p w14:paraId="3557E62B" w14:textId="34928995" w:rsidR="3066A7F5" w:rsidRDefault="3066A7F5" w:rsidP="3066A7F5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3066A7F5">
        <w:rPr>
          <w:rFonts w:ascii="Times New Roman" w:eastAsia="Times New Roman" w:hAnsi="Times New Roman" w:cs="Times New Roman"/>
          <w:sz w:val="24"/>
          <w:szCs w:val="24"/>
        </w:rPr>
        <w:t>W przypadku, gdy uczestnicy etapu finałowego konkursu uzyskają taki sam rezultat:</w:t>
      </w:r>
    </w:p>
    <w:p w14:paraId="1612B770" w14:textId="21B6B2FF" w:rsidR="00B95DB3" w:rsidRPr="00B95DB3" w:rsidRDefault="00B95DB3" w:rsidP="00B95DB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DB3">
        <w:rPr>
          <w:rFonts w:ascii="Times New Roman" w:hAnsi="Times New Roman" w:cs="Times New Roman"/>
          <w:sz w:val="24"/>
          <w:szCs w:val="24"/>
        </w:rPr>
        <w:t>Zostan</w:t>
      </w:r>
      <w:r>
        <w:rPr>
          <w:rFonts w:ascii="Times New Roman" w:hAnsi="Times New Roman" w:cs="Times New Roman"/>
          <w:sz w:val="24"/>
          <w:szCs w:val="24"/>
        </w:rPr>
        <w:t>ie p</w:t>
      </w:r>
      <w:r w:rsidR="00430D7D">
        <w:rPr>
          <w:rFonts w:ascii="Times New Roman" w:hAnsi="Times New Roman" w:cs="Times New Roman"/>
          <w:sz w:val="24"/>
          <w:szCs w:val="24"/>
        </w:rPr>
        <w:t xml:space="preserve">rzeprowadzona dogrywka </w:t>
      </w:r>
      <w:r>
        <w:rPr>
          <w:rFonts w:ascii="Times New Roman" w:hAnsi="Times New Roman" w:cs="Times New Roman"/>
          <w:sz w:val="24"/>
          <w:szCs w:val="24"/>
        </w:rPr>
        <w:t xml:space="preserve">w wersji on-line, również na portalu: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Testportal</w:t>
      </w:r>
      <w:proofErr w:type="spellEnd"/>
      <w:r w:rsidR="00430D7D">
        <w:rPr>
          <w:rFonts w:ascii="Times New Roman" w:hAnsi="Times New Roman" w:cs="Times New Roman"/>
          <w:sz w:val="24"/>
          <w:szCs w:val="24"/>
        </w:rPr>
        <w:t xml:space="preserve">, 2.06.2022r. o godzinie 11:00. </w:t>
      </w:r>
    </w:p>
    <w:p w14:paraId="2D4BE93E" w14:textId="03CFDA01" w:rsidR="3066A7F5" w:rsidRDefault="3066A7F5" w:rsidP="00B95DB3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3066A7F5">
        <w:rPr>
          <w:rFonts w:ascii="Times New Roman" w:eastAsia="Times New Roman" w:hAnsi="Times New Roman" w:cs="Times New Roman"/>
          <w:sz w:val="24"/>
          <w:szCs w:val="24"/>
        </w:rPr>
        <w:t>Wszelkie dokumenty przesłane do organizatora konkursu w związku z konkursem będą przechowywane do 31.08.2022r., po czym zostaną zniszczone.</w:t>
      </w:r>
    </w:p>
    <w:p w14:paraId="312DFD92" w14:textId="0ECA11F5" w:rsidR="3066A7F5" w:rsidRDefault="3066A7F5" w:rsidP="3066A7F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695F46" w14:textId="0A9F4903" w:rsidR="449D0ACD" w:rsidRDefault="3F4C2C7D" w:rsidP="3066A7F5">
      <w:pPr>
        <w:pStyle w:val="Akapitzlist"/>
        <w:numPr>
          <w:ilvl w:val="0"/>
          <w:numId w:val="9"/>
        </w:numPr>
        <w:spacing w:line="360" w:lineRule="auto"/>
        <w:rPr>
          <w:b/>
          <w:bCs/>
          <w:sz w:val="24"/>
          <w:szCs w:val="24"/>
        </w:rPr>
      </w:pPr>
      <w:r w:rsidRPr="3F4C2C7D">
        <w:rPr>
          <w:rFonts w:ascii="Times New Roman" w:eastAsia="Times New Roman" w:hAnsi="Times New Roman" w:cs="Times New Roman"/>
          <w:b/>
          <w:bCs/>
          <w:sz w:val="24"/>
          <w:szCs w:val="24"/>
        </w:rPr>
        <w:t>NAGRODY</w:t>
      </w:r>
    </w:p>
    <w:p w14:paraId="3FF6D2CB" w14:textId="523FEDFD" w:rsidR="3066A7F5" w:rsidRDefault="3066A7F5" w:rsidP="3066A7F5">
      <w:pPr>
        <w:pStyle w:val="Akapitzlist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3066A7F5">
        <w:rPr>
          <w:rFonts w:ascii="Times New Roman" w:eastAsia="Times New Roman" w:hAnsi="Times New Roman" w:cs="Times New Roman"/>
          <w:sz w:val="24"/>
          <w:szCs w:val="24"/>
        </w:rPr>
        <w:t xml:space="preserve"> każdy z uczestników finału otrzyma dyplom uczestnictwa,</w:t>
      </w:r>
    </w:p>
    <w:p w14:paraId="3D6DAAE6" w14:textId="1380CCA8" w:rsidR="00BE0A19" w:rsidRDefault="3066A7F5" w:rsidP="00C52A61">
      <w:pPr>
        <w:pStyle w:val="Akapitzlist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C52A61">
        <w:rPr>
          <w:rFonts w:ascii="Times New Roman" w:eastAsia="Times New Roman" w:hAnsi="Times New Roman" w:cs="Times New Roman"/>
          <w:sz w:val="24"/>
          <w:szCs w:val="24"/>
        </w:rPr>
        <w:t xml:space="preserve"> za miejsca I - III w finale uczestnicy otrzymają nagrody rzeczowe,</w:t>
      </w:r>
      <w:bookmarkStart w:id="0" w:name="_GoBack"/>
      <w:bookmarkEnd w:id="0"/>
    </w:p>
    <w:sectPr w:rsidR="00BE0A19" w:rsidSect="006479CC">
      <w:headerReference w:type="default" r:id="rId7"/>
      <w:footerReference w:type="default" r:id="rId8"/>
      <w:pgSz w:w="11906" w:h="16838"/>
      <w:pgMar w:top="102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5C009" w14:textId="77777777" w:rsidR="00902B2A" w:rsidRDefault="00902B2A">
      <w:pPr>
        <w:spacing w:after="0" w:line="240" w:lineRule="auto"/>
      </w:pPr>
      <w:r>
        <w:separator/>
      </w:r>
    </w:p>
  </w:endnote>
  <w:endnote w:type="continuationSeparator" w:id="0">
    <w:p w14:paraId="7F1DE201" w14:textId="77777777" w:rsidR="00902B2A" w:rsidRDefault="0090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40"/>
      <w:gridCol w:w="8115"/>
      <w:gridCol w:w="360"/>
    </w:tblGrid>
    <w:tr w:rsidR="3F4C2C7D" w14:paraId="6BDF8205" w14:textId="77777777" w:rsidTr="3F4C2C7D">
      <w:trPr>
        <w:trHeight w:val="825"/>
      </w:trPr>
      <w:tc>
        <w:tcPr>
          <w:tcW w:w="540" w:type="dxa"/>
        </w:tcPr>
        <w:p w14:paraId="17AD96A6" w14:textId="236391BE" w:rsidR="3F4C2C7D" w:rsidRDefault="3F4C2C7D" w:rsidP="3F4C2C7D">
          <w:pPr>
            <w:pStyle w:val="Nagwek"/>
            <w:ind w:left="-115"/>
          </w:pPr>
        </w:p>
      </w:tc>
      <w:tc>
        <w:tcPr>
          <w:tcW w:w="8115" w:type="dxa"/>
        </w:tcPr>
        <w:p w14:paraId="4A10AF1A" w14:textId="4B0714E7" w:rsidR="3F4C2C7D" w:rsidRDefault="3F4C2C7D" w:rsidP="3F4C2C7D">
          <w:pPr>
            <w:tabs>
              <w:tab w:val="center" w:pos="4535"/>
              <w:tab w:val="right" w:pos="9071"/>
            </w:tabs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14:paraId="24DFCD90" w14:textId="5F155F84" w:rsidR="3F4C2C7D" w:rsidRDefault="3F4C2C7D" w:rsidP="3F4C2C7D">
          <w:pPr>
            <w:tabs>
              <w:tab w:val="center" w:pos="4535"/>
              <w:tab w:val="right" w:pos="9071"/>
            </w:tabs>
            <w:jc w:val="center"/>
          </w:pPr>
          <w:r w:rsidRPr="3F4C2C7D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Zespół Szkól Centrum Kształcenia Rolniczego im. Augusta Zamoyskiego w </w:t>
          </w:r>
          <w:proofErr w:type="spellStart"/>
          <w:r w:rsidRPr="3F4C2C7D">
            <w:rPr>
              <w:rFonts w:ascii="Times New Roman" w:eastAsia="Times New Roman" w:hAnsi="Times New Roman" w:cs="Times New Roman"/>
              <w:sz w:val="20"/>
              <w:szCs w:val="20"/>
            </w:rPr>
            <w:t>Jabłoniu</w:t>
          </w:r>
          <w:proofErr w:type="spellEnd"/>
        </w:p>
        <w:p w14:paraId="4D1CAED8" w14:textId="43CDA377" w:rsidR="3F4C2C7D" w:rsidRDefault="3F4C2C7D" w:rsidP="3F4C2C7D">
          <w:pPr>
            <w:tabs>
              <w:tab w:val="center" w:pos="4535"/>
              <w:tab w:val="right" w:pos="9071"/>
            </w:tabs>
            <w:jc w:val="center"/>
          </w:pPr>
          <w:r w:rsidRPr="3F4C2C7D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tel./fax: 83 356 00 17 </w:t>
          </w:r>
          <w:hyperlink r:id="rId1">
            <w:r w:rsidRPr="3F4C2C7D">
              <w:rPr>
                <w:rStyle w:val="Hipercze"/>
                <w:rFonts w:ascii="Times New Roman" w:eastAsia="Times New Roman" w:hAnsi="Times New Roman" w:cs="Times New Roman"/>
                <w:sz w:val="20"/>
                <w:szCs w:val="20"/>
              </w:rPr>
              <w:t>www.zsckrjablon.pl</w:t>
            </w:r>
          </w:hyperlink>
          <w:r w:rsidRPr="3F4C2C7D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, e-mail: </w:t>
          </w:r>
          <w:hyperlink r:id="rId2">
            <w:r w:rsidRPr="3F4C2C7D">
              <w:rPr>
                <w:rStyle w:val="Hipercze"/>
                <w:rFonts w:ascii="Times New Roman" w:eastAsia="Times New Roman" w:hAnsi="Times New Roman" w:cs="Times New Roman"/>
                <w:sz w:val="20"/>
                <w:szCs w:val="20"/>
              </w:rPr>
              <w:t>zsckrjablon@poczta.fm</w:t>
            </w:r>
          </w:hyperlink>
        </w:p>
      </w:tc>
      <w:tc>
        <w:tcPr>
          <w:tcW w:w="360" w:type="dxa"/>
        </w:tcPr>
        <w:p w14:paraId="14083309" w14:textId="3E1591A6" w:rsidR="3F4C2C7D" w:rsidRDefault="3F4C2C7D" w:rsidP="3F4C2C7D">
          <w:pPr>
            <w:pStyle w:val="Nagwek"/>
            <w:ind w:right="-115"/>
            <w:jc w:val="right"/>
          </w:pPr>
        </w:p>
      </w:tc>
    </w:tr>
  </w:tbl>
  <w:p w14:paraId="37F06979" w14:textId="6600DAC9" w:rsidR="3F4C2C7D" w:rsidRDefault="3F4C2C7D" w:rsidP="3F4C2C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D3C6B" w14:textId="77777777" w:rsidR="00902B2A" w:rsidRDefault="00902B2A">
      <w:pPr>
        <w:spacing w:after="0" w:line="240" w:lineRule="auto"/>
      </w:pPr>
      <w:r>
        <w:separator/>
      </w:r>
    </w:p>
  </w:footnote>
  <w:footnote w:type="continuationSeparator" w:id="0">
    <w:p w14:paraId="22612FAD" w14:textId="77777777" w:rsidR="00902B2A" w:rsidRDefault="00902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74" w:type="dxa"/>
      <w:tblLayout w:type="fixed"/>
      <w:tblLook w:val="06A0" w:firstRow="1" w:lastRow="0" w:firstColumn="1" w:lastColumn="0" w:noHBand="1" w:noVBand="1"/>
    </w:tblPr>
    <w:tblGrid>
      <w:gridCol w:w="2370"/>
      <w:gridCol w:w="3904"/>
      <w:gridCol w:w="4200"/>
    </w:tblGrid>
    <w:tr w:rsidR="3F4C2C7D" w14:paraId="3C8C94E7" w14:textId="77777777" w:rsidTr="006479CC">
      <w:trPr>
        <w:trHeight w:val="734"/>
      </w:trPr>
      <w:tc>
        <w:tcPr>
          <w:tcW w:w="2370" w:type="dxa"/>
        </w:tcPr>
        <w:p w14:paraId="57478D25" w14:textId="64AF7F3D" w:rsidR="3F4C2C7D" w:rsidRDefault="3F4C2C7D" w:rsidP="3F4C2C7D">
          <w:pPr>
            <w:pStyle w:val="Nagwek"/>
            <w:ind w:left="-115"/>
          </w:pPr>
          <w:r>
            <w:rPr>
              <w:noProof/>
              <w:lang w:eastAsia="pl-PL"/>
            </w:rPr>
            <w:drawing>
              <wp:inline distT="0" distB="0" distL="0" distR="0" wp14:anchorId="1031AD00" wp14:editId="16AD5EC5">
                <wp:extent cx="1480111" cy="560268"/>
                <wp:effectExtent l="0" t="0" r="635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2235" cy="5686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4" w:type="dxa"/>
        </w:tcPr>
        <w:p w14:paraId="15870ED5" w14:textId="3BB12A37" w:rsidR="3F4C2C7D" w:rsidRDefault="006479CC" w:rsidP="006479CC">
          <w:pPr>
            <w:pStyle w:val="Nagwek"/>
            <w:ind w:left="-703" w:firstLine="703"/>
            <w:jc w:val="center"/>
          </w:pPr>
          <w:r w:rsidRPr="006479CC">
            <w:rPr>
              <w:rFonts w:ascii="Calibri" w:eastAsia="Calibri" w:hAnsi="Calibri" w:cs="Calibri"/>
              <w:noProof/>
              <w:color w:val="000000"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5EE5A3BA" wp14:editId="766D5823">
                <wp:simplePos x="0" y="0"/>
                <wp:positionH relativeFrom="column">
                  <wp:posOffset>306804</wp:posOffset>
                </wp:positionH>
                <wp:positionV relativeFrom="paragraph">
                  <wp:posOffset>136826</wp:posOffset>
                </wp:positionV>
                <wp:extent cx="2050415" cy="744855"/>
                <wp:effectExtent l="0" t="0" r="6985" b="0"/>
                <wp:wrapTight wrapText="bothSides">
                  <wp:wrapPolygon edited="0">
                    <wp:start x="2609" y="0"/>
                    <wp:lineTo x="0" y="3315"/>
                    <wp:lineTo x="0" y="13811"/>
                    <wp:lineTo x="602" y="17678"/>
                    <wp:lineTo x="2408" y="20992"/>
                    <wp:lineTo x="2609" y="20992"/>
                    <wp:lineTo x="5820" y="20992"/>
                    <wp:lineTo x="21473" y="19887"/>
                    <wp:lineTo x="21473" y="14916"/>
                    <wp:lineTo x="17259" y="8839"/>
                    <wp:lineTo x="19265" y="4419"/>
                    <wp:lineTo x="18663" y="2210"/>
                    <wp:lineTo x="5820" y="0"/>
                    <wp:lineTo x="2609" y="0"/>
                  </wp:wrapPolygon>
                </wp:wrapTight>
                <wp:docPr id="2" name="Picture 48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41" name="Picture 484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0415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   </w:t>
          </w:r>
        </w:p>
      </w:tc>
      <w:tc>
        <w:tcPr>
          <w:tcW w:w="4200" w:type="dxa"/>
        </w:tcPr>
        <w:p w14:paraId="099AF5C1" w14:textId="5F06A372" w:rsidR="3F4C2C7D" w:rsidRDefault="3F4C2C7D" w:rsidP="3F4C2C7D">
          <w:pPr>
            <w:tabs>
              <w:tab w:val="center" w:pos="4535"/>
              <w:tab w:val="right" w:pos="9071"/>
            </w:tabs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6778351" wp14:editId="558F3227">
                <wp:extent cx="792832" cy="777184"/>
                <wp:effectExtent l="0" t="0" r="762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1013" cy="785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55EA504" w14:textId="77777777" w:rsidR="006479CC" w:rsidRDefault="3F4C2C7D" w:rsidP="006479CC">
          <w:pPr>
            <w:tabs>
              <w:tab w:val="center" w:pos="4535"/>
              <w:tab w:val="right" w:pos="9071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538135" w:themeColor="accent6" w:themeShade="BF"/>
              <w:sz w:val="16"/>
              <w:szCs w:val="16"/>
            </w:rPr>
          </w:pPr>
          <w:r w:rsidRPr="006479CC">
            <w:rPr>
              <w:rFonts w:ascii="Times New Roman" w:eastAsia="Times New Roman" w:hAnsi="Times New Roman" w:cs="Times New Roman"/>
              <w:b/>
              <w:bCs/>
              <w:color w:val="538135" w:themeColor="accent6" w:themeShade="BF"/>
              <w:sz w:val="16"/>
              <w:szCs w:val="16"/>
            </w:rPr>
            <w:t xml:space="preserve">Zespół Szkól Centrum Kształcenia Rolniczego </w:t>
          </w:r>
        </w:p>
        <w:p w14:paraId="14CA5C30" w14:textId="6D55BB07" w:rsidR="006479CC" w:rsidRPr="006479CC" w:rsidRDefault="3F4C2C7D" w:rsidP="006479CC">
          <w:pPr>
            <w:tabs>
              <w:tab w:val="center" w:pos="4535"/>
              <w:tab w:val="right" w:pos="9071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538135" w:themeColor="accent6" w:themeShade="BF"/>
              <w:sz w:val="16"/>
              <w:szCs w:val="16"/>
            </w:rPr>
          </w:pPr>
          <w:r w:rsidRPr="006479CC">
            <w:rPr>
              <w:rFonts w:ascii="Times New Roman" w:eastAsia="Times New Roman" w:hAnsi="Times New Roman" w:cs="Times New Roman"/>
              <w:b/>
              <w:bCs/>
              <w:color w:val="538135" w:themeColor="accent6" w:themeShade="BF"/>
              <w:sz w:val="16"/>
              <w:szCs w:val="16"/>
            </w:rPr>
            <w:t>im</w:t>
          </w:r>
          <w:r w:rsidR="006479CC">
            <w:rPr>
              <w:rFonts w:ascii="Times New Roman" w:eastAsia="Times New Roman" w:hAnsi="Times New Roman" w:cs="Times New Roman"/>
              <w:b/>
              <w:bCs/>
              <w:color w:val="538135" w:themeColor="accent6" w:themeShade="BF"/>
              <w:sz w:val="16"/>
              <w:szCs w:val="16"/>
            </w:rPr>
            <w:t xml:space="preserve">. Augusta Zamoyskiego w </w:t>
          </w:r>
          <w:proofErr w:type="spellStart"/>
          <w:r w:rsidR="006479CC">
            <w:rPr>
              <w:rFonts w:ascii="Times New Roman" w:eastAsia="Times New Roman" w:hAnsi="Times New Roman" w:cs="Times New Roman"/>
              <w:b/>
              <w:bCs/>
              <w:color w:val="538135" w:themeColor="accent6" w:themeShade="BF"/>
              <w:sz w:val="16"/>
              <w:szCs w:val="16"/>
            </w:rPr>
            <w:t>Jabłoniu</w:t>
          </w:r>
          <w:proofErr w:type="spellEnd"/>
        </w:p>
      </w:tc>
    </w:tr>
  </w:tbl>
  <w:p w14:paraId="6013A50A" w14:textId="313F8FEC" w:rsidR="3F4C2C7D" w:rsidRDefault="006479CC" w:rsidP="3F4C2C7D">
    <w:pPr>
      <w:pStyle w:val="Nagwek"/>
    </w:pPr>
    <w:r>
      <w:rPr>
        <w:noProof/>
        <w:lang w:eastAsia="pl-PL"/>
      </w:rPr>
      <w:drawing>
        <wp:inline distT="0" distB="0" distL="0" distR="0" wp14:anchorId="3CE31D32" wp14:editId="429A3712">
          <wp:extent cx="5571490" cy="952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1490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629C91" w14:textId="77777777" w:rsidR="006479CC" w:rsidRDefault="006479CC" w:rsidP="3F4C2C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82B4F"/>
    <w:multiLevelType w:val="hybridMultilevel"/>
    <w:tmpl w:val="63681DC2"/>
    <w:lvl w:ilvl="0" w:tplc="2506A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F67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306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A2B6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14FA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4252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52A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A7A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107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30C07"/>
    <w:multiLevelType w:val="hybridMultilevel"/>
    <w:tmpl w:val="15628E70"/>
    <w:lvl w:ilvl="0" w:tplc="EF542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989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F29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C6A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AD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D0B9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C9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05C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9009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8547D"/>
    <w:multiLevelType w:val="hybridMultilevel"/>
    <w:tmpl w:val="07106AA6"/>
    <w:lvl w:ilvl="0" w:tplc="F65476FE">
      <w:start w:val="1"/>
      <w:numFmt w:val="upperRoman"/>
      <w:lvlText w:val="%1."/>
      <w:lvlJc w:val="right"/>
      <w:pPr>
        <w:ind w:left="720" w:hanging="360"/>
      </w:pPr>
    </w:lvl>
    <w:lvl w:ilvl="1" w:tplc="6F7A2EEA">
      <w:start w:val="1"/>
      <w:numFmt w:val="lowerLetter"/>
      <w:lvlText w:val="%2."/>
      <w:lvlJc w:val="left"/>
      <w:pPr>
        <w:ind w:left="1440" w:hanging="360"/>
      </w:pPr>
    </w:lvl>
    <w:lvl w:ilvl="2" w:tplc="4B1AA70E">
      <w:start w:val="1"/>
      <w:numFmt w:val="lowerRoman"/>
      <w:lvlText w:val="%3."/>
      <w:lvlJc w:val="right"/>
      <w:pPr>
        <w:ind w:left="2160" w:hanging="180"/>
      </w:pPr>
    </w:lvl>
    <w:lvl w:ilvl="3" w:tplc="6F98AA6C">
      <w:start w:val="1"/>
      <w:numFmt w:val="decimal"/>
      <w:lvlText w:val="%4."/>
      <w:lvlJc w:val="left"/>
      <w:pPr>
        <w:ind w:left="2880" w:hanging="360"/>
      </w:pPr>
    </w:lvl>
    <w:lvl w:ilvl="4" w:tplc="8D3CBCCC">
      <w:start w:val="1"/>
      <w:numFmt w:val="lowerLetter"/>
      <w:lvlText w:val="%5."/>
      <w:lvlJc w:val="left"/>
      <w:pPr>
        <w:ind w:left="3600" w:hanging="360"/>
      </w:pPr>
    </w:lvl>
    <w:lvl w:ilvl="5" w:tplc="80442468">
      <w:start w:val="1"/>
      <w:numFmt w:val="lowerRoman"/>
      <w:lvlText w:val="%6."/>
      <w:lvlJc w:val="right"/>
      <w:pPr>
        <w:ind w:left="4320" w:hanging="180"/>
      </w:pPr>
    </w:lvl>
    <w:lvl w:ilvl="6" w:tplc="05282656">
      <w:start w:val="1"/>
      <w:numFmt w:val="decimal"/>
      <w:lvlText w:val="%7."/>
      <w:lvlJc w:val="left"/>
      <w:pPr>
        <w:ind w:left="5040" w:hanging="360"/>
      </w:pPr>
    </w:lvl>
    <w:lvl w:ilvl="7" w:tplc="064C032C">
      <w:start w:val="1"/>
      <w:numFmt w:val="lowerLetter"/>
      <w:lvlText w:val="%8."/>
      <w:lvlJc w:val="left"/>
      <w:pPr>
        <w:ind w:left="5760" w:hanging="360"/>
      </w:pPr>
    </w:lvl>
    <w:lvl w:ilvl="8" w:tplc="2FA073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3A8A"/>
    <w:multiLevelType w:val="hybridMultilevel"/>
    <w:tmpl w:val="01741EA4"/>
    <w:lvl w:ilvl="0" w:tplc="EA681A06">
      <w:start w:val="1"/>
      <w:numFmt w:val="decimal"/>
      <w:lvlText w:val="%1."/>
      <w:lvlJc w:val="left"/>
      <w:pPr>
        <w:ind w:left="720" w:hanging="360"/>
      </w:pPr>
    </w:lvl>
    <w:lvl w:ilvl="1" w:tplc="DC007890">
      <w:start w:val="1"/>
      <w:numFmt w:val="lowerLetter"/>
      <w:lvlText w:val="%2."/>
      <w:lvlJc w:val="left"/>
      <w:pPr>
        <w:ind w:left="1440" w:hanging="360"/>
      </w:pPr>
    </w:lvl>
    <w:lvl w:ilvl="2" w:tplc="AC8C1E8A">
      <w:start w:val="1"/>
      <w:numFmt w:val="lowerRoman"/>
      <w:lvlText w:val="%3."/>
      <w:lvlJc w:val="right"/>
      <w:pPr>
        <w:ind w:left="2160" w:hanging="180"/>
      </w:pPr>
    </w:lvl>
    <w:lvl w:ilvl="3" w:tplc="1DB89260">
      <w:start w:val="1"/>
      <w:numFmt w:val="decimal"/>
      <w:lvlText w:val="%4."/>
      <w:lvlJc w:val="left"/>
      <w:pPr>
        <w:ind w:left="2880" w:hanging="360"/>
      </w:pPr>
    </w:lvl>
    <w:lvl w:ilvl="4" w:tplc="EA20586A">
      <w:start w:val="1"/>
      <w:numFmt w:val="lowerLetter"/>
      <w:lvlText w:val="%5."/>
      <w:lvlJc w:val="left"/>
      <w:pPr>
        <w:ind w:left="3600" w:hanging="360"/>
      </w:pPr>
    </w:lvl>
    <w:lvl w:ilvl="5" w:tplc="3C366400">
      <w:start w:val="1"/>
      <w:numFmt w:val="lowerRoman"/>
      <w:lvlText w:val="%6."/>
      <w:lvlJc w:val="right"/>
      <w:pPr>
        <w:ind w:left="4320" w:hanging="180"/>
      </w:pPr>
    </w:lvl>
    <w:lvl w:ilvl="6" w:tplc="E33C1B9C">
      <w:start w:val="1"/>
      <w:numFmt w:val="decimal"/>
      <w:lvlText w:val="%7."/>
      <w:lvlJc w:val="left"/>
      <w:pPr>
        <w:ind w:left="5040" w:hanging="360"/>
      </w:pPr>
    </w:lvl>
    <w:lvl w:ilvl="7" w:tplc="AE662210">
      <w:start w:val="1"/>
      <w:numFmt w:val="lowerLetter"/>
      <w:lvlText w:val="%8."/>
      <w:lvlJc w:val="left"/>
      <w:pPr>
        <w:ind w:left="5760" w:hanging="360"/>
      </w:pPr>
    </w:lvl>
    <w:lvl w:ilvl="8" w:tplc="3416B01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02582"/>
    <w:multiLevelType w:val="hybridMultilevel"/>
    <w:tmpl w:val="448039E8"/>
    <w:lvl w:ilvl="0" w:tplc="DEA27032">
      <w:start w:val="1"/>
      <w:numFmt w:val="upperRoman"/>
      <w:lvlText w:val="%1."/>
      <w:lvlJc w:val="right"/>
      <w:pPr>
        <w:ind w:left="720" w:hanging="360"/>
      </w:pPr>
    </w:lvl>
    <w:lvl w:ilvl="1" w:tplc="8EE2EC7A">
      <w:start w:val="1"/>
      <w:numFmt w:val="lowerLetter"/>
      <w:lvlText w:val="%2."/>
      <w:lvlJc w:val="left"/>
      <w:pPr>
        <w:ind w:left="1440" w:hanging="360"/>
      </w:pPr>
    </w:lvl>
    <w:lvl w:ilvl="2" w:tplc="C5D8975A">
      <w:start w:val="1"/>
      <w:numFmt w:val="lowerRoman"/>
      <w:lvlText w:val="%3."/>
      <w:lvlJc w:val="right"/>
      <w:pPr>
        <w:ind w:left="2160" w:hanging="180"/>
      </w:pPr>
    </w:lvl>
    <w:lvl w:ilvl="3" w:tplc="C2D03D6E">
      <w:start w:val="1"/>
      <w:numFmt w:val="decimal"/>
      <w:lvlText w:val="%4."/>
      <w:lvlJc w:val="left"/>
      <w:pPr>
        <w:ind w:left="2880" w:hanging="360"/>
      </w:pPr>
    </w:lvl>
    <w:lvl w:ilvl="4" w:tplc="0F905674">
      <w:start w:val="1"/>
      <w:numFmt w:val="lowerLetter"/>
      <w:lvlText w:val="%5."/>
      <w:lvlJc w:val="left"/>
      <w:pPr>
        <w:ind w:left="3600" w:hanging="360"/>
      </w:pPr>
    </w:lvl>
    <w:lvl w:ilvl="5" w:tplc="21E25220">
      <w:start w:val="1"/>
      <w:numFmt w:val="lowerRoman"/>
      <w:lvlText w:val="%6."/>
      <w:lvlJc w:val="right"/>
      <w:pPr>
        <w:ind w:left="4320" w:hanging="180"/>
      </w:pPr>
    </w:lvl>
    <w:lvl w:ilvl="6" w:tplc="ED8816A2">
      <w:start w:val="1"/>
      <w:numFmt w:val="decimal"/>
      <w:lvlText w:val="%7."/>
      <w:lvlJc w:val="left"/>
      <w:pPr>
        <w:ind w:left="5040" w:hanging="360"/>
      </w:pPr>
    </w:lvl>
    <w:lvl w:ilvl="7" w:tplc="CC2C2966">
      <w:start w:val="1"/>
      <w:numFmt w:val="lowerLetter"/>
      <w:lvlText w:val="%8."/>
      <w:lvlJc w:val="left"/>
      <w:pPr>
        <w:ind w:left="5760" w:hanging="360"/>
      </w:pPr>
    </w:lvl>
    <w:lvl w:ilvl="8" w:tplc="89D88D4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C3384"/>
    <w:multiLevelType w:val="hybridMultilevel"/>
    <w:tmpl w:val="39609870"/>
    <w:lvl w:ilvl="0" w:tplc="987C5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3E5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10E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EC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CC64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209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F0F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6D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60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462BB"/>
    <w:multiLevelType w:val="hybridMultilevel"/>
    <w:tmpl w:val="B3CC1B54"/>
    <w:lvl w:ilvl="0" w:tplc="A5182B64">
      <w:start w:val="1"/>
      <w:numFmt w:val="decimal"/>
      <w:lvlText w:val="%1."/>
      <w:lvlJc w:val="left"/>
      <w:pPr>
        <w:ind w:left="720" w:hanging="360"/>
      </w:pPr>
    </w:lvl>
    <w:lvl w:ilvl="1" w:tplc="22CC5638">
      <w:start w:val="1"/>
      <w:numFmt w:val="lowerLetter"/>
      <w:lvlText w:val="%2."/>
      <w:lvlJc w:val="left"/>
      <w:pPr>
        <w:ind w:left="1440" w:hanging="360"/>
      </w:pPr>
    </w:lvl>
    <w:lvl w:ilvl="2" w:tplc="FB1637F0">
      <w:start w:val="1"/>
      <w:numFmt w:val="lowerRoman"/>
      <w:lvlText w:val="%3."/>
      <w:lvlJc w:val="right"/>
      <w:pPr>
        <w:ind w:left="2160" w:hanging="180"/>
      </w:pPr>
    </w:lvl>
    <w:lvl w:ilvl="3" w:tplc="4FE44734">
      <w:start w:val="1"/>
      <w:numFmt w:val="decimal"/>
      <w:lvlText w:val="%4."/>
      <w:lvlJc w:val="left"/>
      <w:pPr>
        <w:ind w:left="2880" w:hanging="360"/>
      </w:pPr>
    </w:lvl>
    <w:lvl w:ilvl="4" w:tplc="1034F70C">
      <w:start w:val="1"/>
      <w:numFmt w:val="lowerLetter"/>
      <w:lvlText w:val="%5."/>
      <w:lvlJc w:val="left"/>
      <w:pPr>
        <w:ind w:left="3600" w:hanging="360"/>
      </w:pPr>
    </w:lvl>
    <w:lvl w:ilvl="5" w:tplc="24623ADC">
      <w:start w:val="1"/>
      <w:numFmt w:val="lowerRoman"/>
      <w:lvlText w:val="%6."/>
      <w:lvlJc w:val="right"/>
      <w:pPr>
        <w:ind w:left="4320" w:hanging="180"/>
      </w:pPr>
    </w:lvl>
    <w:lvl w:ilvl="6" w:tplc="83EC6704">
      <w:start w:val="1"/>
      <w:numFmt w:val="decimal"/>
      <w:lvlText w:val="%7."/>
      <w:lvlJc w:val="left"/>
      <w:pPr>
        <w:ind w:left="5040" w:hanging="360"/>
      </w:pPr>
    </w:lvl>
    <w:lvl w:ilvl="7" w:tplc="74C2C984">
      <w:start w:val="1"/>
      <w:numFmt w:val="lowerLetter"/>
      <w:lvlText w:val="%8."/>
      <w:lvlJc w:val="left"/>
      <w:pPr>
        <w:ind w:left="5760" w:hanging="360"/>
      </w:pPr>
    </w:lvl>
    <w:lvl w:ilvl="8" w:tplc="87ECF9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E632F"/>
    <w:multiLevelType w:val="hybridMultilevel"/>
    <w:tmpl w:val="93FCD58C"/>
    <w:lvl w:ilvl="0" w:tplc="1E0AA6C2">
      <w:start w:val="1"/>
      <w:numFmt w:val="lowerLetter"/>
      <w:lvlText w:val="%1."/>
      <w:lvlJc w:val="left"/>
      <w:pPr>
        <w:ind w:left="720" w:hanging="360"/>
      </w:pPr>
    </w:lvl>
    <w:lvl w:ilvl="1" w:tplc="14AED21A">
      <w:start w:val="1"/>
      <w:numFmt w:val="lowerLetter"/>
      <w:lvlText w:val="%2."/>
      <w:lvlJc w:val="left"/>
      <w:pPr>
        <w:ind w:left="1440" w:hanging="360"/>
      </w:pPr>
    </w:lvl>
    <w:lvl w:ilvl="2" w:tplc="AA96B93E">
      <w:start w:val="1"/>
      <w:numFmt w:val="lowerRoman"/>
      <w:lvlText w:val="%3."/>
      <w:lvlJc w:val="right"/>
      <w:pPr>
        <w:ind w:left="2160" w:hanging="180"/>
      </w:pPr>
    </w:lvl>
    <w:lvl w:ilvl="3" w:tplc="17AA1CA4">
      <w:start w:val="1"/>
      <w:numFmt w:val="decimal"/>
      <w:lvlText w:val="%4."/>
      <w:lvlJc w:val="left"/>
      <w:pPr>
        <w:ind w:left="2880" w:hanging="360"/>
      </w:pPr>
    </w:lvl>
    <w:lvl w:ilvl="4" w:tplc="0E6EE9DE">
      <w:start w:val="1"/>
      <w:numFmt w:val="lowerLetter"/>
      <w:lvlText w:val="%5."/>
      <w:lvlJc w:val="left"/>
      <w:pPr>
        <w:ind w:left="3600" w:hanging="360"/>
      </w:pPr>
    </w:lvl>
    <w:lvl w:ilvl="5" w:tplc="81806A6C">
      <w:start w:val="1"/>
      <w:numFmt w:val="lowerRoman"/>
      <w:lvlText w:val="%6."/>
      <w:lvlJc w:val="right"/>
      <w:pPr>
        <w:ind w:left="4320" w:hanging="180"/>
      </w:pPr>
    </w:lvl>
    <w:lvl w:ilvl="6" w:tplc="40D8E992">
      <w:start w:val="1"/>
      <w:numFmt w:val="decimal"/>
      <w:lvlText w:val="%7."/>
      <w:lvlJc w:val="left"/>
      <w:pPr>
        <w:ind w:left="5040" w:hanging="360"/>
      </w:pPr>
    </w:lvl>
    <w:lvl w:ilvl="7" w:tplc="0BB435FC">
      <w:start w:val="1"/>
      <w:numFmt w:val="lowerLetter"/>
      <w:lvlText w:val="%8."/>
      <w:lvlJc w:val="left"/>
      <w:pPr>
        <w:ind w:left="5760" w:hanging="360"/>
      </w:pPr>
    </w:lvl>
    <w:lvl w:ilvl="8" w:tplc="505C2DD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C5358"/>
    <w:multiLevelType w:val="hybridMultilevel"/>
    <w:tmpl w:val="4BC8B2D8"/>
    <w:lvl w:ilvl="0" w:tplc="7D3CF166">
      <w:start w:val="1"/>
      <w:numFmt w:val="lowerLetter"/>
      <w:lvlText w:val="%1."/>
      <w:lvlJc w:val="left"/>
      <w:pPr>
        <w:ind w:left="720" w:hanging="360"/>
      </w:pPr>
    </w:lvl>
    <w:lvl w:ilvl="1" w:tplc="7F7E9CE8">
      <w:start w:val="1"/>
      <w:numFmt w:val="lowerLetter"/>
      <w:lvlText w:val="%2."/>
      <w:lvlJc w:val="left"/>
      <w:pPr>
        <w:ind w:left="1440" w:hanging="360"/>
      </w:pPr>
    </w:lvl>
    <w:lvl w:ilvl="2" w:tplc="0944ECF2">
      <w:start w:val="1"/>
      <w:numFmt w:val="lowerRoman"/>
      <w:lvlText w:val="%3."/>
      <w:lvlJc w:val="right"/>
      <w:pPr>
        <w:ind w:left="2160" w:hanging="180"/>
      </w:pPr>
    </w:lvl>
    <w:lvl w:ilvl="3" w:tplc="8A6023C8">
      <w:start w:val="1"/>
      <w:numFmt w:val="decimal"/>
      <w:lvlText w:val="%4."/>
      <w:lvlJc w:val="left"/>
      <w:pPr>
        <w:ind w:left="2880" w:hanging="360"/>
      </w:pPr>
    </w:lvl>
    <w:lvl w:ilvl="4" w:tplc="12827EC2">
      <w:start w:val="1"/>
      <w:numFmt w:val="lowerLetter"/>
      <w:lvlText w:val="%5."/>
      <w:lvlJc w:val="left"/>
      <w:pPr>
        <w:ind w:left="3600" w:hanging="360"/>
      </w:pPr>
    </w:lvl>
    <w:lvl w:ilvl="5" w:tplc="45CC03CC">
      <w:start w:val="1"/>
      <w:numFmt w:val="lowerRoman"/>
      <w:lvlText w:val="%6."/>
      <w:lvlJc w:val="right"/>
      <w:pPr>
        <w:ind w:left="4320" w:hanging="180"/>
      </w:pPr>
    </w:lvl>
    <w:lvl w:ilvl="6" w:tplc="EE283A8E">
      <w:start w:val="1"/>
      <w:numFmt w:val="decimal"/>
      <w:lvlText w:val="%7."/>
      <w:lvlJc w:val="left"/>
      <w:pPr>
        <w:ind w:left="5040" w:hanging="360"/>
      </w:pPr>
    </w:lvl>
    <w:lvl w:ilvl="7" w:tplc="E988946A">
      <w:start w:val="1"/>
      <w:numFmt w:val="lowerLetter"/>
      <w:lvlText w:val="%8."/>
      <w:lvlJc w:val="left"/>
      <w:pPr>
        <w:ind w:left="5760" w:hanging="360"/>
      </w:pPr>
    </w:lvl>
    <w:lvl w:ilvl="8" w:tplc="117C03A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134118"/>
    <w:rsid w:val="001B38F0"/>
    <w:rsid w:val="001E3391"/>
    <w:rsid w:val="00430D7D"/>
    <w:rsid w:val="0054001F"/>
    <w:rsid w:val="006479CC"/>
    <w:rsid w:val="007A792B"/>
    <w:rsid w:val="00863336"/>
    <w:rsid w:val="008D7338"/>
    <w:rsid w:val="00902B2A"/>
    <w:rsid w:val="00AC2B97"/>
    <w:rsid w:val="00B95DB3"/>
    <w:rsid w:val="00BE0A19"/>
    <w:rsid w:val="00C52A61"/>
    <w:rsid w:val="00CD2B75"/>
    <w:rsid w:val="0C134118"/>
    <w:rsid w:val="3066A7F5"/>
    <w:rsid w:val="3F4C2C7D"/>
    <w:rsid w:val="4298034A"/>
    <w:rsid w:val="449D0ACD"/>
    <w:rsid w:val="459BC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34118"/>
  <w15:chartTrackingRefBased/>
  <w15:docId w15:val="{A2D9160D-4D1B-4465-B983-C80B9106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ckrjablon@poczta.fm" TargetMode="External"/><Relationship Id="rId1" Type="http://schemas.openxmlformats.org/officeDocument/2006/relationships/hyperlink" Target="http://www.zsckrjablon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Łukasiuk</dc:creator>
  <cp:keywords/>
  <dc:description/>
  <cp:lastModifiedBy>Nauczyciel</cp:lastModifiedBy>
  <cp:revision>2</cp:revision>
  <dcterms:created xsi:type="dcterms:W3CDTF">2022-02-11T09:39:00Z</dcterms:created>
  <dcterms:modified xsi:type="dcterms:W3CDTF">2022-02-11T09:39:00Z</dcterms:modified>
</cp:coreProperties>
</file>