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80" w:rsidRDefault="00684080" w:rsidP="00684080">
      <w:pPr>
        <w:spacing w:after="0" w:line="240" w:lineRule="auto"/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</w:pPr>
      <w:r>
        <w:rPr>
          <w:rFonts w:ascii="Arial" w:hAnsi="Arial" w:cs="Arial"/>
          <w:b/>
          <w:bCs/>
          <w:color w:val="3A3A3A"/>
          <w:sz w:val="45"/>
          <w:szCs w:val="45"/>
          <w:shd w:val="clear" w:color="auto" w:fill="FFFFFF"/>
        </w:rPr>
        <w:t xml:space="preserve">Jak tworzy się tryb rozkazujący </w:t>
      </w:r>
      <w:proofErr w:type="spellStart"/>
      <w:r>
        <w:rPr>
          <w:rFonts w:ascii="Arial" w:hAnsi="Arial" w:cs="Arial"/>
          <w:b/>
          <w:bCs/>
          <w:color w:val="3A3A3A"/>
          <w:sz w:val="45"/>
          <w:szCs w:val="45"/>
          <w:shd w:val="clear" w:color="auto" w:fill="FFFFFF"/>
        </w:rPr>
        <w:t>Imperativ</w:t>
      </w:r>
      <w:proofErr w:type="spellEnd"/>
      <w:r>
        <w:rPr>
          <w:rFonts w:ascii="Arial" w:hAnsi="Arial" w:cs="Arial"/>
          <w:b/>
          <w:bCs/>
          <w:color w:val="3A3A3A"/>
          <w:sz w:val="45"/>
          <w:szCs w:val="45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A3A3A"/>
          <w:sz w:val="45"/>
          <w:szCs w:val="45"/>
          <w:shd w:val="clear" w:color="auto" w:fill="FFFFFF"/>
        </w:rPr>
        <w:t>w języku niemieckim</w:t>
      </w:r>
      <w:r>
        <w:rPr>
          <w:rFonts w:ascii="Arial" w:hAnsi="Arial" w:cs="Arial"/>
          <w:b/>
          <w:bCs/>
          <w:color w:val="3A3A3A"/>
          <w:sz w:val="45"/>
          <w:szCs w:val="45"/>
          <w:shd w:val="clear" w:color="auto" w:fill="FFFFFF"/>
        </w:rPr>
        <w:t xml:space="preserve"> dla formy grzecznościowej?</w:t>
      </w:r>
    </w:p>
    <w:p w:rsidR="00684080" w:rsidRPr="00684080" w:rsidRDefault="00684080" w:rsidP="00684080">
      <w:p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r w:rsidRPr="0068408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Jeśli zwracasz się na “pan/pani”, z</w:t>
      </w:r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mieniasz tylko kolejność zaimka z odmienionym czasownikiem:</w:t>
      </w:r>
    </w:p>
    <w:p w:rsidR="00684080" w:rsidRPr="00684080" w:rsidRDefault="00684080" w:rsidP="00684080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Sie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geben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mir 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die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Schlüssel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. </w:t>
      </w:r>
      <w:r w:rsidRPr="0068408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Tryb rozkazujący:</w:t>
      </w:r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highlight w:val="yellow"/>
          <w:lang w:eastAsia="pl-PL"/>
        </w:rPr>
        <w:t>Geben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highlight w:val="yellow"/>
          <w:lang w:eastAsia="pl-PL"/>
        </w:rPr>
        <w:t xml:space="preserve"> 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highlight w:val="yellow"/>
          <w:lang w:eastAsia="pl-PL"/>
        </w:rPr>
        <w:t>Sie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r w:rsidRPr="00684080">
        <w:rPr>
          <w:rFonts w:ascii="&amp;quot" w:eastAsia="Times New Roman" w:hAnsi="&amp;quot" w:cs="Times New Roman"/>
          <w:color w:val="808080"/>
          <w:sz w:val="27"/>
          <w:szCs w:val="27"/>
          <w:bdr w:val="none" w:sz="0" w:space="0" w:color="auto" w:frame="1"/>
          <w:lang w:eastAsia="pl-PL"/>
        </w:rPr>
        <w:t> </w:t>
      </w:r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mir 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die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Schlüssel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!</w:t>
      </w:r>
    </w:p>
    <w:p w:rsidR="00684080" w:rsidRPr="00684080" w:rsidRDefault="00684080" w:rsidP="00684080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Sie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machen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eine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Pause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. </w:t>
      </w:r>
      <w:r w:rsidRPr="0068408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Tryb rozkazujący</w:t>
      </w:r>
      <w:r w:rsidRPr="00684080">
        <w:rPr>
          <w:rFonts w:ascii="&amp;quot" w:eastAsia="Times New Roman" w:hAnsi="&amp;quot" w:cs="Times New Roman"/>
          <w:b/>
          <w:bCs/>
          <w:color w:val="3A3A3A"/>
          <w:sz w:val="27"/>
          <w:szCs w:val="27"/>
          <w:highlight w:val="yellow"/>
          <w:bdr w:val="none" w:sz="0" w:space="0" w:color="auto" w:frame="1"/>
          <w:lang w:eastAsia="pl-PL"/>
        </w:rPr>
        <w:t>:</w:t>
      </w:r>
      <w:r w:rsidRPr="00684080">
        <w:rPr>
          <w:rFonts w:ascii="&amp;quot" w:eastAsia="Times New Roman" w:hAnsi="&amp;quot" w:cs="Times New Roman"/>
          <w:color w:val="3A3A3A"/>
          <w:sz w:val="27"/>
          <w:szCs w:val="27"/>
          <w:highlight w:val="yellow"/>
          <w:lang w:eastAsia="pl-PL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3A3A3A"/>
          <w:sz w:val="27"/>
          <w:szCs w:val="27"/>
          <w:highlight w:val="yellow"/>
          <w:lang w:eastAsia="pl-PL"/>
        </w:rPr>
        <w:t>Mach</w:t>
      </w:r>
      <w:r w:rsidRPr="00684080">
        <w:rPr>
          <w:rFonts w:ascii="&amp;quot" w:eastAsia="Times New Roman" w:hAnsi="&amp;quot" w:cs="Times New Roman"/>
          <w:color w:val="3A3A3A"/>
          <w:sz w:val="27"/>
          <w:szCs w:val="27"/>
          <w:highlight w:val="yellow"/>
          <w:lang w:eastAsia="pl-PL"/>
        </w:rPr>
        <w:t>en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highlight w:val="yellow"/>
          <w:lang w:eastAsia="pl-PL"/>
        </w:rPr>
        <w:t xml:space="preserve"> 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highlight w:val="yellow"/>
          <w:lang w:eastAsia="pl-PL"/>
        </w:rPr>
        <w:t>Sie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r w:rsidRPr="00684080">
        <w:rPr>
          <w:rFonts w:ascii="&amp;quot" w:eastAsia="Times New Roman" w:hAnsi="&amp;quot" w:cs="Times New Roman"/>
          <w:color w:val="808080"/>
          <w:sz w:val="27"/>
          <w:szCs w:val="27"/>
          <w:bdr w:val="none" w:sz="0" w:space="0" w:color="auto" w:frame="1"/>
          <w:lang w:eastAsia="pl-PL"/>
        </w:rPr>
        <w:t> </w:t>
      </w:r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 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eine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Pause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!</w:t>
      </w:r>
    </w:p>
    <w:p w:rsidR="00684080" w:rsidRPr="00684080" w:rsidRDefault="00684080" w:rsidP="00684080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Sie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essen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viel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Obst</w:t>
      </w:r>
      <w:r w:rsidRPr="0068408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 xml:space="preserve"> Tryb rozkazujący:</w:t>
      </w:r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r w:rsidRPr="00684080">
        <w:rPr>
          <w:rFonts w:ascii="&amp;quot" w:eastAsia="Times New Roman" w:hAnsi="&amp;quot" w:cs="Times New Roman"/>
          <w:color w:val="3A3A3A"/>
          <w:sz w:val="27"/>
          <w:szCs w:val="27"/>
          <w:highlight w:val="yellow"/>
          <w:lang w:eastAsia="pl-PL"/>
        </w:rPr>
        <w:t xml:space="preserve">Essen 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highlight w:val="yellow"/>
          <w:lang w:eastAsia="pl-PL"/>
        </w:rPr>
        <w:t>Sie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viel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Obst!</w:t>
      </w:r>
    </w:p>
    <w:p w:rsidR="00684080" w:rsidRPr="00684080" w:rsidRDefault="00684080" w:rsidP="00684080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</w:pP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Sie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nehmen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die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Medikamente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r w:rsidRPr="00684080">
        <w:rPr>
          <w:rFonts w:ascii="&amp;quot" w:eastAsia="Times New Roman" w:hAnsi="&amp;quot" w:cs="Times New Roman"/>
          <w:b/>
          <w:bCs/>
          <w:color w:val="3A3A3A"/>
          <w:sz w:val="27"/>
          <w:szCs w:val="27"/>
          <w:bdr w:val="none" w:sz="0" w:space="0" w:color="auto" w:frame="1"/>
          <w:lang w:eastAsia="pl-PL"/>
        </w:rPr>
        <w:t>Tryb rozkazujący:</w:t>
      </w:r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highlight w:val="yellow"/>
          <w:lang w:eastAsia="pl-PL"/>
        </w:rPr>
        <w:t>Nehmen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highlight w:val="yellow"/>
          <w:lang w:eastAsia="pl-PL"/>
        </w:rPr>
        <w:t xml:space="preserve"> 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highlight w:val="yellow"/>
          <w:lang w:eastAsia="pl-PL"/>
        </w:rPr>
        <w:t>Sie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die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 xml:space="preserve"> </w:t>
      </w:r>
      <w:proofErr w:type="spellStart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Medikamente</w:t>
      </w:r>
      <w:proofErr w:type="spellEnd"/>
      <w:r w:rsidRPr="00684080">
        <w:rPr>
          <w:rFonts w:ascii="&amp;quot" w:eastAsia="Times New Roman" w:hAnsi="&amp;quot" w:cs="Times New Roman"/>
          <w:color w:val="3A3A3A"/>
          <w:sz w:val="27"/>
          <w:szCs w:val="27"/>
          <w:lang w:eastAsia="pl-PL"/>
        </w:rPr>
        <w:t>!</w:t>
      </w:r>
    </w:p>
    <w:p w:rsidR="00684080" w:rsidRDefault="00684080" w:rsidP="007709FC">
      <w:pPr>
        <w:rPr>
          <w:rFonts w:ascii="Arial" w:hAnsi="Arial" w:cs="Arial"/>
          <w:b/>
          <w:bCs/>
          <w:color w:val="3A3A3A"/>
          <w:sz w:val="30"/>
          <w:szCs w:val="30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3A3A3A"/>
          <w:sz w:val="30"/>
          <w:szCs w:val="30"/>
          <w:shd w:val="clear" w:color="auto" w:fill="FFFFFF"/>
        </w:rPr>
        <w:t>Imperativ</w:t>
      </w:r>
      <w:proofErr w:type="spellEnd"/>
      <w:r>
        <w:rPr>
          <w:rFonts w:ascii="Arial" w:hAnsi="Arial" w:cs="Arial"/>
          <w:b/>
          <w:bCs/>
          <w:color w:val="3A3A3A"/>
          <w:sz w:val="30"/>
          <w:szCs w:val="30"/>
          <w:shd w:val="clear" w:color="auto" w:fill="FFFFFF"/>
        </w:rPr>
        <w:t xml:space="preserve"> niemiecki z czasownikami rozdzielnie złożonymi</w:t>
      </w:r>
      <w:r>
        <w:rPr>
          <w:rFonts w:ascii="Arial" w:hAnsi="Arial" w:cs="Arial"/>
          <w:b/>
          <w:bCs/>
          <w:color w:val="3A3A3A"/>
          <w:sz w:val="30"/>
          <w:szCs w:val="30"/>
          <w:shd w:val="clear" w:color="auto" w:fill="FFFFFF"/>
        </w:rPr>
        <w:t>:</w:t>
      </w:r>
    </w:p>
    <w:p w:rsidR="00684080" w:rsidRDefault="00684080" w:rsidP="007709FC">
      <w:pPr>
        <w:rPr>
          <w:rFonts w:ascii="Arial" w:hAnsi="Arial" w:cs="Arial"/>
          <w:color w:val="3A3A3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 xml:space="preserve">Czasowniki </w:t>
      </w:r>
      <w:hyperlink r:id="rId5" w:history="1">
        <w:r>
          <w:rPr>
            <w:rStyle w:val="Hipercze"/>
            <w:rFonts w:ascii="&amp;quot" w:hAnsi="&amp;quot"/>
            <w:color w:val="1E73BE"/>
            <w:sz w:val="27"/>
            <w:szCs w:val="27"/>
            <w:bdr w:val="none" w:sz="0" w:space="0" w:color="auto" w:frame="1"/>
          </w:rPr>
          <w:t>rozdzielnie złożone</w:t>
        </w:r>
      </w:hyperlink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 xml:space="preserve"> rozdzielają się w trybie rozkazującym. Przedrostek idzie na koniec zdania:</w:t>
      </w:r>
    </w:p>
    <w:p w:rsidR="00684080" w:rsidRDefault="00684080" w:rsidP="007709FC"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„</w:t>
      </w:r>
      <w:proofErr w:type="spellStart"/>
      <w:r>
        <w:rPr>
          <w:rFonts w:ascii="&amp;quot" w:hAnsi="&amp;quot"/>
          <w:color w:val="0000FF"/>
          <w:sz w:val="27"/>
          <w:szCs w:val="27"/>
          <w:bdr w:val="none" w:sz="0" w:space="0" w:color="auto" w:frame="1"/>
        </w:rPr>
        <w:t>Sagen</w:t>
      </w:r>
      <w:proofErr w:type="spellEnd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Sie</w:t>
      </w:r>
      <w:proofErr w:type="spellEnd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bitte</w:t>
      </w:r>
      <w:proofErr w:type="spellEnd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nicht</w:t>
      </w:r>
      <w:proofErr w:type="spellEnd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 xml:space="preserve"> </w:t>
      </w:r>
      <w:r>
        <w:rPr>
          <w:rFonts w:ascii="&amp;quot" w:hAnsi="&amp;quot"/>
          <w:color w:val="0000FF"/>
          <w:sz w:val="27"/>
          <w:szCs w:val="27"/>
          <w:bdr w:val="none" w:sz="0" w:space="0" w:color="auto" w:frame="1"/>
        </w:rPr>
        <w:t>ab</w:t>
      </w:r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!” („</w:t>
      </w:r>
      <w:proofErr w:type="spellStart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absagen</w:t>
      </w:r>
      <w:proofErr w:type="spellEnd"/>
      <w:r>
        <w:rPr>
          <w:rFonts w:ascii="Arial" w:hAnsi="Arial" w:cs="Arial"/>
          <w:color w:val="3A3A3A"/>
          <w:sz w:val="27"/>
          <w:szCs w:val="27"/>
          <w:shd w:val="clear" w:color="auto" w:fill="FFFFFF"/>
        </w:rPr>
        <w:t>” to czasownik rozdzielnie złożony. Przedrostek „ab” rozdziela się i idzie na koniec zdania)</w:t>
      </w:r>
    </w:p>
    <w:p w:rsidR="007709FC" w:rsidRPr="00304C80" w:rsidRDefault="007709FC" w:rsidP="007709FC">
      <w:pPr>
        <w:pStyle w:val="Akapitzlist"/>
        <w:numPr>
          <w:ilvl w:val="0"/>
          <w:numId w:val="1"/>
        </w:numPr>
        <w:rPr>
          <w:b/>
        </w:rPr>
      </w:pPr>
      <w:r w:rsidRPr="00304C80">
        <w:rPr>
          <w:b/>
        </w:rPr>
        <w:t>Przepiszcie zdania do zeszytu.</w:t>
      </w:r>
    </w:p>
    <w:p w:rsidR="00750254" w:rsidRPr="00750254" w:rsidRDefault="00750254" w:rsidP="00750254">
      <w:pPr>
        <w:rPr>
          <w:b/>
          <w:color w:val="2E74B5" w:themeColor="accent1" w:themeShade="BF"/>
        </w:rPr>
      </w:pPr>
      <w:proofErr w:type="spellStart"/>
      <w:r w:rsidRPr="00750254">
        <w:rPr>
          <w:b/>
          <w:color w:val="2E74B5" w:themeColor="accent1" w:themeShade="BF"/>
        </w:rPr>
        <w:t>Entschuldigung</w:t>
      </w:r>
      <w:proofErr w:type="spellEnd"/>
      <w:r w:rsidRPr="00750254">
        <w:rPr>
          <w:b/>
          <w:color w:val="2E74B5" w:themeColor="accent1" w:themeShade="BF"/>
        </w:rPr>
        <w:t xml:space="preserve">, wie </w:t>
      </w:r>
      <w:proofErr w:type="spellStart"/>
      <w:r w:rsidRPr="00750254">
        <w:rPr>
          <w:b/>
          <w:color w:val="2E74B5" w:themeColor="accent1" w:themeShade="BF"/>
        </w:rPr>
        <w:t>komme</w:t>
      </w:r>
      <w:proofErr w:type="spellEnd"/>
      <w:r w:rsidRPr="00750254">
        <w:rPr>
          <w:b/>
          <w:color w:val="2E74B5" w:themeColor="accent1" w:themeShade="BF"/>
        </w:rPr>
        <w:t xml:space="preserve"> ich </w:t>
      </w:r>
      <w:proofErr w:type="spellStart"/>
      <w:r w:rsidRPr="00750254">
        <w:rPr>
          <w:b/>
          <w:color w:val="2E74B5" w:themeColor="accent1" w:themeShade="BF"/>
        </w:rPr>
        <w:t>zum</w:t>
      </w:r>
      <w:proofErr w:type="spellEnd"/>
      <w:r w:rsidRPr="00750254">
        <w:rPr>
          <w:b/>
          <w:color w:val="2E74B5" w:themeColor="accent1" w:themeShade="BF"/>
        </w:rPr>
        <w:t>/</w:t>
      </w:r>
      <w:proofErr w:type="spellStart"/>
      <w:r w:rsidRPr="00750254">
        <w:rPr>
          <w:b/>
          <w:color w:val="2E74B5" w:themeColor="accent1" w:themeShade="BF"/>
        </w:rPr>
        <w:t>zur</w:t>
      </w:r>
      <w:proofErr w:type="spellEnd"/>
      <w:r w:rsidRPr="00750254">
        <w:rPr>
          <w:b/>
          <w:color w:val="2E74B5" w:themeColor="accent1" w:themeShade="BF"/>
        </w:rPr>
        <w:t>?</w:t>
      </w:r>
    </w:p>
    <w:p w:rsidR="00750254" w:rsidRPr="00750254" w:rsidRDefault="00750254" w:rsidP="00750254">
      <w:pPr>
        <w:rPr>
          <w:b/>
        </w:rPr>
      </w:pPr>
      <w:r w:rsidRPr="00750254">
        <w:rPr>
          <w:b/>
        </w:rPr>
        <w:t>Przepraszam, jak dojdę do…?</w:t>
      </w:r>
    </w:p>
    <w:p w:rsidR="00750254" w:rsidRPr="00750254" w:rsidRDefault="00750254" w:rsidP="00750254">
      <w:pPr>
        <w:rPr>
          <w:b/>
          <w:color w:val="2E74B5" w:themeColor="accent1" w:themeShade="BF"/>
        </w:rPr>
      </w:pPr>
      <w:proofErr w:type="spellStart"/>
      <w:r w:rsidRPr="00750254">
        <w:rPr>
          <w:b/>
          <w:color w:val="2E74B5" w:themeColor="accent1" w:themeShade="BF"/>
        </w:rPr>
        <w:t>Wo</w:t>
      </w:r>
      <w:proofErr w:type="spellEnd"/>
      <w:r w:rsidRPr="00750254">
        <w:rPr>
          <w:b/>
          <w:color w:val="2E74B5" w:themeColor="accent1" w:themeShade="BF"/>
        </w:rPr>
        <w:t xml:space="preserve"> </w:t>
      </w:r>
      <w:proofErr w:type="spellStart"/>
      <w:r w:rsidRPr="00750254">
        <w:rPr>
          <w:b/>
          <w:color w:val="2E74B5" w:themeColor="accent1" w:themeShade="BF"/>
        </w:rPr>
        <w:t>ist</w:t>
      </w:r>
      <w:proofErr w:type="spellEnd"/>
      <w:r w:rsidRPr="00750254">
        <w:rPr>
          <w:b/>
          <w:color w:val="2E74B5" w:themeColor="accent1" w:themeShade="BF"/>
        </w:rPr>
        <w:t xml:space="preserve"> der/</w:t>
      </w:r>
      <w:proofErr w:type="spellStart"/>
      <w:r w:rsidRPr="00750254">
        <w:rPr>
          <w:b/>
          <w:color w:val="2E74B5" w:themeColor="accent1" w:themeShade="BF"/>
        </w:rPr>
        <w:t>die</w:t>
      </w:r>
      <w:proofErr w:type="spellEnd"/>
      <w:r w:rsidRPr="00750254">
        <w:rPr>
          <w:b/>
          <w:color w:val="2E74B5" w:themeColor="accent1" w:themeShade="BF"/>
        </w:rPr>
        <w:t>/</w:t>
      </w:r>
      <w:proofErr w:type="spellStart"/>
      <w:r w:rsidRPr="00750254">
        <w:rPr>
          <w:b/>
          <w:color w:val="2E74B5" w:themeColor="accent1" w:themeShade="BF"/>
        </w:rPr>
        <w:t>das</w:t>
      </w:r>
      <w:proofErr w:type="spellEnd"/>
      <w:r w:rsidRPr="00750254">
        <w:rPr>
          <w:b/>
          <w:color w:val="2E74B5" w:themeColor="accent1" w:themeShade="BF"/>
        </w:rPr>
        <w:t>?</w:t>
      </w:r>
    </w:p>
    <w:p w:rsidR="00750254" w:rsidRPr="00750254" w:rsidRDefault="00750254" w:rsidP="00750254">
      <w:pPr>
        <w:rPr>
          <w:b/>
        </w:rPr>
      </w:pPr>
      <w:r w:rsidRPr="00750254">
        <w:rPr>
          <w:b/>
        </w:rPr>
        <w:t>Gdzie jest…..?</w:t>
      </w:r>
    </w:p>
    <w:p w:rsidR="00750254" w:rsidRPr="00750254" w:rsidRDefault="007709FC" w:rsidP="007709FC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984B5"/>
          <w:sz w:val="23"/>
          <w:szCs w:val="23"/>
        </w:rPr>
      </w:pP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Gehe</w:t>
      </w:r>
      <w:r w:rsidR="00750254">
        <w:rPr>
          <w:rStyle w:val="Pogrubienie"/>
          <w:rFonts w:ascii="Helvetica" w:hAnsi="Helvetica" w:cs="Helvetica"/>
          <w:color w:val="0984B5"/>
          <w:sz w:val="23"/>
          <w:szCs w:val="23"/>
        </w:rPr>
        <w:t>n</w:t>
      </w:r>
      <w:proofErr w:type="spellEnd"/>
      <w:r w:rsidR="00750254"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 w:rsidR="00750254">
        <w:rPr>
          <w:rStyle w:val="Pogrubienie"/>
          <w:rFonts w:ascii="Helvetica" w:hAnsi="Helvetica" w:cs="Helvetica"/>
          <w:color w:val="0984B5"/>
          <w:sz w:val="23"/>
          <w:szCs w:val="23"/>
        </w:rPr>
        <w:t>Sie</w:t>
      </w:r>
      <w:proofErr w:type="spellEnd"/>
      <w:r w:rsidR="00750254"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 w:rsidR="00750254">
        <w:rPr>
          <w:rStyle w:val="Pogrubienie"/>
          <w:rFonts w:ascii="Helvetica" w:hAnsi="Helvetica" w:cs="Helvetica"/>
          <w:color w:val="0984B5"/>
          <w:sz w:val="23"/>
          <w:szCs w:val="23"/>
        </w:rPr>
        <w:t>geradeaus</w:t>
      </w:r>
      <w:proofErr w:type="spellEnd"/>
      <w:r w:rsidR="00750254"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 w:rsidR="00750254">
        <w:rPr>
          <w:rStyle w:val="Pogrubienie"/>
          <w:rFonts w:ascii="Helvetica" w:hAnsi="Helvetica" w:cs="Helvetica"/>
          <w:color w:val="0984B5"/>
          <w:sz w:val="23"/>
          <w:szCs w:val="23"/>
        </w:rPr>
        <w:t>über</w:t>
      </w:r>
      <w:proofErr w:type="spellEnd"/>
      <w:r w:rsidR="00750254"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 w:rsidR="00750254">
        <w:rPr>
          <w:rStyle w:val="Pogrubienie"/>
          <w:rFonts w:ascii="Helvetica" w:hAnsi="Helvetica" w:cs="Helvetica"/>
          <w:color w:val="0984B5"/>
          <w:sz w:val="23"/>
          <w:szCs w:val="23"/>
        </w:rPr>
        <w:t>die</w:t>
      </w:r>
      <w:proofErr w:type="spellEnd"/>
      <w:r w:rsidR="00750254"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 w:rsidR="00750254">
        <w:rPr>
          <w:rStyle w:val="Pogrubienie"/>
          <w:rFonts w:ascii="Helvetica" w:hAnsi="Helvetica" w:cs="Helvetica"/>
          <w:color w:val="0984B5"/>
          <w:sz w:val="23"/>
          <w:szCs w:val="23"/>
        </w:rPr>
        <w:t>Brücke</w:t>
      </w:r>
      <w:proofErr w:type="spellEnd"/>
      <w:r w:rsidR="00750254">
        <w:rPr>
          <w:rStyle w:val="Pogrubienie"/>
          <w:rFonts w:ascii="Helvetica" w:hAnsi="Helvetica" w:cs="Helvetica"/>
          <w:color w:val="0984B5"/>
          <w:sz w:val="23"/>
          <w:szCs w:val="23"/>
        </w:rPr>
        <w:t>!</w:t>
      </w:r>
    </w:p>
    <w:p w:rsidR="007709FC" w:rsidRDefault="007709FC" w:rsidP="007709FC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Style w:val="Pogrubienie"/>
          <w:rFonts w:ascii="Helvetica" w:hAnsi="Helvetica" w:cs="Helvetica"/>
          <w:color w:val="000000"/>
          <w:sz w:val="23"/>
          <w:szCs w:val="23"/>
        </w:rPr>
        <w:t>Proszę iść prosto przez most</w:t>
      </w:r>
    </w:p>
    <w:p w:rsidR="00750254" w:rsidRPr="00750254" w:rsidRDefault="007709FC" w:rsidP="00750254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984B5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> </w:t>
      </w:r>
    </w:p>
    <w:p w:rsidR="00750254" w:rsidRDefault="007709FC" w:rsidP="00750254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> </w:t>
      </w:r>
    </w:p>
    <w:p w:rsidR="007709FC" w:rsidRDefault="007709FC" w:rsidP="007709FC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85868C"/>
          <w:sz w:val="23"/>
          <w:szCs w:val="23"/>
        </w:rPr>
      </w:pPr>
    </w:p>
    <w:p w:rsidR="007709FC" w:rsidRDefault="00750254" w:rsidP="007709FC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Dann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biegen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Sie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rechts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ab!</w:t>
      </w:r>
    </w:p>
    <w:p w:rsidR="007709FC" w:rsidRDefault="007709FC" w:rsidP="007709FC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Style w:val="Pogrubienie"/>
          <w:rFonts w:ascii="Helvetica" w:hAnsi="Helvetica" w:cs="Helvetica"/>
          <w:color w:val="000000"/>
          <w:sz w:val="23"/>
          <w:szCs w:val="23"/>
        </w:rPr>
        <w:t>Następnie proszę skręcić w prawo</w:t>
      </w:r>
    </w:p>
    <w:p w:rsidR="00750254" w:rsidRPr="00750254" w:rsidRDefault="007709FC" w:rsidP="00750254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> </w:t>
      </w:r>
    </w:p>
    <w:p w:rsidR="007709FC" w:rsidRDefault="007709FC" w:rsidP="007709FC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Gehen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Sie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Oranienstraße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entlang</w:t>
      </w:r>
      <w:proofErr w:type="spellEnd"/>
      <w:r w:rsidR="00750254">
        <w:rPr>
          <w:rStyle w:val="Pogrubienie"/>
          <w:rFonts w:ascii="Helvetica" w:hAnsi="Helvetica" w:cs="Helvetica"/>
          <w:color w:val="0984B5"/>
          <w:sz w:val="23"/>
          <w:szCs w:val="23"/>
        </w:rPr>
        <w:t>!</w:t>
      </w:r>
    </w:p>
    <w:p w:rsidR="007709FC" w:rsidRDefault="007709FC" w:rsidP="007709FC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Style w:val="Pogrubienie"/>
          <w:rFonts w:ascii="Helvetica" w:hAnsi="Helvetica" w:cs="Helvetica"/>
          <w:color w:val="000000"/>
          <w:sz w:val="23"/>
          <w:szCs w:val="23"/>
        </w:rPr>
        <w:t xml:space="preserve">Proszę iść wzdłuż </w:t>
      </w:r>
      <w:proofErr w:type="spellStart"/>
      <w:r>
        <w:rPr>
          <w:rStyle w:val="Pogrubienie"/>
          <w:rFonts w:ascii="Helvetica" w:hAnsi="Helvetica" w:cs="Helvetica"/>
          <w:color w:val="000000"/>
          <w:sz w:val="23"/>
          <w:szCs w:val="23"/>
        </w:rPr>
        <w:t>Oranienstraße</w:t>
      </w:r>
      <w:proofErr w:type="spellEnd"/>
    </w:p>
    <w:p w:rsidR="007709FC" w:rsidRDefault="007709FC" w:rsidP="007709FC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85868C"/>
          <w:sz w:val="23"/>
          <w:szCs w:val="23"/>
        </w:rPr>
      </w:pPr>
    </w:p>
    <w:p w:rsidR="007709FC" w:rsidRDefault="007709FC" w:rsidP="007709FC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Gehen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Sie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über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den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Oranienplatz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bis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zur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Kreuzung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>,</w:t>
      </w:r>
    </w:p>
    <w:p w:rsidR="007709FC" w:rsidRDefault="007709FC" w:rsidP="007709FC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Style w:val="Pogrubienie"/>
          <w:rFonts w:ascii="Helvetica" w:hAnsi="Helvetica" w:cs="Helvetica"/>
          <w:color w:val="000000"/>
          <w:sz w:val="23"/>
          <w:szCs w:val="23"/>
        </w:rPr>
        <w:t xml:space="preserve">Proszę przejść przez </w:t>
      </w:r>
      <w:proofErr w:type="spellStart"/>
      <w:r>
        <w:rPr>
          <w:rStyle w:val="Pogrubienie"/>
          <w:rFonts w:ascii="Helvetica" w:hAnsi="Helvetica" w:cs="Helvetica"/>
          <w:color w:val="000000"/>
          <w:sz w:val="23"/>
          <w:szCs w:val="23"/>
        </w:rPr>
        <w:t>Oranienplatz</w:t>
      </w:r>
      <w:proofErr w:type="spellEnd"/>
      <w:r>
        <w:rPr>
          <w:rStyle w:val="Pogrubienie"/>
          <w:rFonts w:ascii="Helvetica" w:hAnsi="Helvetica" w:cs="Helvetica"/>
          <w:color w:val="000000"/>
          <w:sz w:val="23"/>
          <w:szCs w:val="23"/>
        </w:rPr>
        <w:t xml:space="preserve"> aż do skrzyżowania,</w:t>
      </w:r>
    </w:p>
    <w:p w:rsidR="007709FC" w:rsidRDefault="007709FC" w:rsidP="007709FC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t> </w:t>
      </w:r>
    </w:p>
    <w:p w:rsidR="007709FC" w:rsidRDefault="007709FC" w:rsidP="007709FC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Biegen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Sie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links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ab,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gehen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Sie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bis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zur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zweiten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Kreuzung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>,</w:t>
      </w:r>
    </w:p>
    <w:p w:rsidR="007709FC" w:rsidRDefault="007709FC" w:rsidP="007709FC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Style w:val="Pogrubienie"/>
          <w:rFonts w:ascii="Helvetica" w:hAnsi="Helvetica" w:cs="Helvetica"/>
          <w:color w:val="000000"/>
          <w:sz w:val="23"/>
          <w:szCs w:val="23"/>
        </w:rPr>
        <w:t>Proszę skręcić w lewo i iść aż do 2 skrzyżowania,</w:t>
      </w:r>
    </w:p>
    <w:p w:rsidR="007709FC" w:rsidRDefault="007709FC" w:rsidP="007709FC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85868C"/>
          <w:sz w:val="23"/>
          <w:szCs w:val="23"/>
        </w:rPr>
      </w:pPr>
      <w:r>
        <w:rPr>
          <w:rFonts w:ascii="Helvetica" w:hAnsi="Helvetica" w:cs="Helvetica"/>
          <w:color w:val="85868C"/>
          <w:sz w:val="23"/>
          <w:szCs w:val="23"/>
        </w:rPr>
        <w:lastRenderedPageBreak/>
        <w:t> </w:t>
      </w:r>
    </w:p>
    <w:p w:rsidR="007709FC" w:rsidRDefault="007709FC" w:rsidP="007709FC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Jetzt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gehen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Sie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noch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5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Meter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 xml:space="preserve"> </w:t>
      </w:r>
      <w:proofErr w:type="spellStart"/>
      <w:r>
        <w:rPr>
          <w:rStyle w:val="Pogrubienie"/>
          <w:rFonts w:ascii="Helvetica" w:hAnsi="Helvetica" w:cs="Helvetica"/>
          <w:color w:val="0984B5"/>
          <w:sz w:val="23"/>
          <w:szCs w:val="23"/>
        </w:rPr>
        <w:t>geradeaus</w:t>
      </w:r>
      <w:proofErr w:type="spellEnd"/>
      <w:r>
        <w:rPr>
          <w:rStyle w:val="Pogrubienie"/>
          <w:rFonts w:ascii="Helvetica" w:hAnsi="Helvetica" w:cs="Helvetica"/>
          <w:color w:val="0984B5"/>
          <w:sz w:val="23"/>
          <w:szCs w:val="23"/>
        </w:rPr>
        <w:t>,</w:t>
      </w:r>
    </w:p>
    <w:p w:rsidR="007709FC" w:rsidRDefault="007709FC" w:rsidP="007709F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Helvetica" w:hAnsi="Helvetica" w:cs="Helvetica"/>
          <w:color w:val="000000"/>
          <w:sz w:val="23"/>
          <w:szCs w:val="23"/>
        </w:rPr>
      </w:pPr>
      <w:r>
        <w:rPr>
          <w:rStyle w:val="Pogrubienie"/>
          <w:rFonts w:ascii="Helvetica" w:hAnsi="Helvetica" w:cs="Helvetica"/>
          <w:color w:val="000000"/>
          <w:sz w:val="23"/>
          <w:szCs w:val="23"/>
        </w:rPr>
        <w:t>Teraz proszę jeszcze przejść 5 metrów prosto</w:t>
      </w:r>
    </w:p>
    <w:p w:rsidR="007709FC" w:rsidRDefault="007709FC" w:rsidP="007709F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Helvetica" w:hAnsi="Helvetica" w:cs="Helvetica"/>
          <w:color w:val="000000"/>
          <w:sz w:val="23"/>
          <w:szCs w:val="23"/>
        </w:rPr>
      </w:pPr>
    </w:p>
    <w:p w:rsidR="007709FC" w:rsidRDefault="007709FC" w:rsidP="007709F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Helvetica" w:hAnsi="Helvetica" w:cs="Helvetica"/>
          <w:color w:val="000000"/>
          <w:sz w:val="23"/>
          <w:szCs w:val="23"/>
        </w:rPr>
      </w:pPr>
      <w:proofErr w:type="spellStart"/>
      <w:r>
        <w:rPr>
          <w:rStyle w:val="Pogrubienie"/>
          <w:rFonts w:ascii="Helvetica" w:hAnsi="Helvetica" w:cs="Helvetica"/>
          <w:color w:val="000000"/>
          <w:sz w:val="23"/>
          <w:szCs w:val="23"/>
        </w:rPr>
        <w:t>Uebung</w:t>
      </w:r>
      <w:proofErr w:type="spellEnd"/>
    </w:p>
    <w:p w:rsidR="007709FC" w:rsidRDefault="007709FC" w:rsidP="007709FC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85868C"/>
          <w:sz w:val="23"/>
          <w:szCs w:val="23"/>
        </w:rPr>
      </w:pPr>
    </w:p>
    <w:p w:rsidR="007709FC" w:rsidRPr="00136165" w:rsidRDefault="007709FC" w:rsidP="007709FC">
      <w:pPr>
        <w:spacing w:after="12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13616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Wie kommt man zum Theater? Schreibe es auf.</w:t>
      </w:r>
    </w:p>
    <w:p w:rsidR="007709FC" w:rsidRPr="002307F5" w:rsidRDefault="007709FC" w:rsidP="007709FC">
      <w:pPr>
        <w:pStyle w:val="Akapitzlist"/>
        <w:numPr>
          <w:ilvl w:val="0"/>
          <w:numId w:val="1"/>
        </w:num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Napisz zgodnie z rysunkami, jak dojść do teatru w trybie rozkazującym dla formy grzecznościowej. </w:t>
      </w:r>
      <w:r w:rsidRPr="002307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7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7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7F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709FC" w:rsidRPr="00136165" w:rsidRDefault="007709FC" w:rsidP="007709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w:drawing>
          <wp:inline distT="0" distB="0" distL="0" distR="0" wp14:anchorId="374A1BB8" wp14:editId="3116318F">
            <wp:extent cx="5038725" cy="21145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9FC" w:rsidRPr="00136165" w:rsidRDefault="007709FC" w:rsidP="0077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9FC" w:rsidRDefault="007709FC" w:rsidP="007709FC"/>
    <w:p w:rsidR="003A1DD0" w:rsidRDefault="003A1DD0">
      <w:bookmarkStart w:id="0" w:name="_GoBack"/>
      <w:bookmarkEnd w:id="0"/>
    </w:p>
    <w:sectPr w:rsidR="003A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2A1F"/>
    <w:multiLevelType w:val="multilevel"/>
    <w:tmpl w:val="4536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C9501A"/>
    <w:multiLevelType w:val="hybridMultilevel"/>
    <w:tmpl w:val="CD70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FC"/>
    <w:rsid w:val="00304C80"/>
    <w:rsid w:val="003A1DD0"/>
    <w:rsid w:val="00684080"/>
    <w:rsid w:val="00750254"/>
    <w:rsid w:val="0077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4065"/>
  <w15:chartTrackingRefBased/>
  <w15:docId w15:val="{BFAE0741-AE12-4C49-9219-E48AD272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9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09FC"/>
    <w:rPr>
      <w:b/>
      <w:bCs/>
    </w:rPr>
  </w:style>
  <w:style w:type="paragraph" w:styleId="Akapitzlist">
    <w:name w:val="List Paragraph"/>
    <w:basedOn w:val="Normalny"/>
    <w:uiPriority w:val="34"/>
    <w:qFormat/>
    <w:rsid w:val="007709F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4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nauka-niemieckiego.net/gramatyka/srednio-zaawansowanych/czasowniki-rozdzielnie-zlozone-niemiec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2020-04-28T15:33:00Z</dcterms:created>
  <dcterms:modified xsi:type="dcterms:W3CDTF">2020-05-06T05:32:00Z</dcterms:modified>
</cp:coreProperties>
</file>