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52" w:rsidRDefault="0055255A" w:rsidP="0055255A">
      <w:pPr>
        <w:pStyle w:val="Akapitzlist"/>
        <w:numPr>
          <w:ilvl w:val="0"/>
          <w:numId w:val="1"/>
        </w:numPr>
        <w:rPr>
          <w:noProof/>
          <w:lang w:eastAsia="pl-PL"/>
        </w:rPr>
      </w:pPr>
      <w:r>
        <w:rPr>
          <w:noProof/>
          <w:lang w:eastAsia="pl-PL"/>
        </w:rPr>
        <w:t>Reakcje hydrolizy wegla</w:t>
      </w:r>
      <w:r w:rsidR="00295A73">
        <w:rPr>
          <w:noProof/>
          <w:lang w:eastAsia="pl-PL"/>
        </w:rPr>
        <w:t>nu sodu  oraz fosforanu (V) potasu</w:t>
      </w:r>
      <w:bookmarkStart w:id="0" w:name="_GoBack"/>
      <w:bookmarkEnd w:id="0"/>
    </w:p>
    <w:p w:rsidR="008F1752" w:rsidRDefault="0055255A">
      <w:pPr>
        <w:rPr>
          <w:noProof/>
          <w:lang w:eastAsia="pl-PL"/>
        </w:rPr>
      </w:pPr>
      <w:r>
        <w:rPr>
          <w:noProof/>
          <w:lang w:eastAsia="pl-PL"/>
        </w:rPr>
        <w:t>Dysocjacja soli a następnie jony reagują z wodą</w:t>
      </w:r>
    </w:p>
    <w:p w:rsidR="008F1752" w:rsidRDefault="008F1752">
      <w:r>
        <w:rPr>
          <w:noProof/>
          <w:lang w:eastAsia="pl-PL"/>
        </w:rPr>
        <w:drawing>
          <wp:inline distT="0" distB="0" distL="0" distR="0" wp14:anchorId="6110B7B1" wp14:editId="5A9E10CF">
            <wp:extent cx="4200525" cy="2190750"/>
            <wp:effectExtent l="0" t="0" r="9525" b="0"/>
            <wp:docPr id="1" name="Obraz 1" descr="Hydroliza – podsumowanie - Odczyn roztworów wodnych - Chem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ydroliza – podsumowanie - Odczyn roztworów wodnych - Chemi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55A" w:rsidRDefault="002F788E">
      <w:r>
        <w:t>Rodzaj hydrolizy – anionowa, odczyn zasadowy</w:t>
      </w:r>
    </w:p>
    <w:p w:rsidR="002F788E" w:rsidRDefault="002F788E"/>
    <w:p w:rsidR="008F1752" w:rsidRDefault="0055255A" w:rsidP="0055255A">
      <w:pPr>
        <w:pStyle w:val="Akapitzlist"/>
        <w:numPr>
          <w:ilvl w:val="0"/>
          <w:numId w:val="1"/>
        </w:numPr>
      </w:pPr>
      <w:r>
        <w:t xml:space="preserve">Reakcje hydrolizy chlorku amonu </w:t>
      </w:r>
    </w:p>
    <w:p w:rsidR="0055255A" w:rsidRDefault="0055255A" w:rsidP="0055255A">
      <w:pPr>
        <w:rPr>
          <w:noProof/>
          <w:lang w:eastAsia="pl-PL"/>
        </w:rPr>
      </w:pPr>
      <w:r>
        <w:rPr>
          <w:noProof/>
          <w:lang w:eastAsia="pl-PL"/>
        </w:rPr>
        <w:t>Dysocjacja soli a następnie jony reagują z wodą</w:t>
      </w:r>
    </w:p>
    <w:p w:rsidR="008F1752" w:rsidRDefault="008F1752">
      <w:r>
        <w:rPr>
          <w:noProof/>
          <w:lang w:eastAsia="pl-PL"/>
        </w:rPr>
        <w:drawing>
          <wp:inline distT="0" distB="0" distL="0" distR="0" wp14:anchorId="3988779F" wp14:editId="03DA499A">
            <wp:extent cx="3571875" cy="1000125"/>
            <wp:effectExtent l="0" t="0" r="9525" b="9525"/>
            <wp:docPr id="3" name="Obraz 3" descr="Odczyn roztworów wodnych - Zastosowanie prawa działania mas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dczyn roztworów wodnych - Zastosowanie prawa działania mas do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8E" w:rsidRPr="002F788E" w:rsidRDefault="002F788E" w:rsidP="002F788E">
      <w:r w:rsidRPr="002F788E">
        <w:t>Rodzaj hydrolizy –</w:t>
      </w:r>
      <w:r>
        <w:t xml:space="preserve"> kationowa</w:t>
      </w:r>
      <w:r w:rsidRPr="002F788E">
        <w:t>,</w:t>
      </w:r>
      <w:r>
        <w:t xml:space="preserve"> odczyn kwasowy</w:t>
      </w:r>
    </w:p>
    <w:p w:rsidR="0055255A" w:rsidRDefault="0055255A"/>
    <w:p w:rsidR="0055255A" w:rsidRDefault="002F788E" w:rsidP="002F788E">
      <w:pPr>
        <w:pStyle w:val="Akapitzlist"/>
        <w:numPr>
          <w:ilvl w:val="0"/>
          <w:numId w:val="1"/>
        </w:numPr>
      </w:pPr>
      <w:r>
        <w:t xml:space="preserve">Reakcje hydrolizy octanu amonu </w:t>
      </w:r>
    </w:p>
    <w:p w:rsidR="002F788E" w:rsidRDefault="002F788E" w:rsidP="002F788E">
      <w:pPr>
        <w:rPr>
          <w:noProof/>
          <w:lang w:eastAsia="pl-PL"/>
        </w:rPr>
      </w:pPr>
      <w:r>
        <w:rPr>
          <w:noProof/>
          <w:lang w:eastAsia="pl-PL"/>
        </w:rPr>
        <w:t>Dysocjacja soli a następnie jony reagują z wodą</w:t>
      </w:r>
    </w:p>
    <w:p w:rsidR="0055255A" w:rsidRDefault="002F788E" w:rsidP="002F788E">
      <w:pPr>
        <w:ind w:left="360"/>
      </w:pPr>
      <w:r>
        <w:t>CH</w:t>
      </w:r>
      <w:r>
        <w:rPr>
          <w:vertAlign w:val="subscript"/>
        </w:rPr>
        <w:t>3</w:t>
      </w:r>
      <w:r>
        <w:t>COONH</w:t>
      </w:r>
      <w:r>
        <w:rPr>
          <w:vertAlign w:val="subscript"/>
        </w:rPr>
        <w:t>4</w:t>
      </w:r>
      <w:r>
        <w:rPr>
          <w:vertAlign w:val="superscript"/>
        </w:rPr>
        <w:t xml:space="preserve"> </w:t>
      </w:r>
      <w:r>
        <w:rPr>
          <w:vertAlign w:val="superscript"/>
        </w:rPr>
        <w:sym w:font="Symbol" w:char="F0AE"/>
      </w:r>
      <w:r>
        <w:rPr>
          <w:vertAlign w:val="superscript"/>
        </w:rPr>
        <w:t xml:space="preserve"> </w:t>
      </w:r>
      <w:r>
        <w:t>CH</w:t>
      </w:r>
      <w:r>
        <w:rPr>
          <w:vertAlign w:val="subscript"/>
        </w:rPr>
        <w:t>3</w:t>
      </w:r>
      <w:r>
        <w:t>COO</w:t>
      </w:r>
      <w:r>
        <w:rPr>
          <w:vertAlign w:val="superscript"/>
        </w:rPr>
        <w:t>-</w:t>
      </w:r>
      <w:r>
        <w:t xml:space="preserve"> + NH</w:t>
      </w:r>
      <w:r>
        <w:rPr>
          <w:vertAlign w:val="subscript"/>
        </w:rPr>
        <w:t>4</w:t>
      </w:r>
      <w:r>
        <w:rPr>
          <w:vertAlign w:val="superscript"/>
        </w:rPr>
        <w:t>+</w:t>
      </w:r>
      <w:r>
        <w:t xml:space="preserve"> </w:t>
      </w:r>
    </w:p>
    <w:p w:rsidR="002F788E" w:rsidRDefault="002F788E" w:rsidP="002F788E">
      <w:pPr>
        <w:ind w:left="360"/>
      </w:pPr>
      <w:r w:rsidRPr="002F788E">
        <w:t>CH3COO</w:t>
      </w:r>
      <w:r w:rsidRPr="002F788E">
        <w:rPr>
          <w:vertAlign w:val="superscript"/>
        </w:rPr>
        <w:t>-</w:t>
      </w:r>
      <w:r w:rsidRPr="002F788E">
        <w:t>+ NH</w:t>
      </w:r>
      <w:r>
        <w:rPr>
          <w:vertAlign w:val="subscript"/>
        </w:rPr>
        <w:t>4</w:t>
      </w:r>
      <w:r w:rsidRPr="002F788E">
        <w:rPr>
          <w:vertAlign w:val="superscript"/>
        </w:rPr>
        <w:t>+</w:t>
      </w:r>
      <w:r>
        <w:t xml:space="preserve"> </w:t>
      </w:r>
      <w:r w:rsidRPr="002F788E">
        <w:t>+ H</w:t>
      </w:r>
      <w:r w:rsidRPr="002F788E">
        <w:rPr>
          <w:vertAlign w:val="subscript"/>
        </w:rPr>
        <w:t>2</w:t>
      </w:r>
      <w:r w:rsidRPr="002F788E">
        <w:t>O → CH</w:t>
      </w:r>
      <w:r w:rsidRPr="002F788E">
        <w:rPr>
          <w:vertAlign w:val="subscript"/>
        </w:rPr>
        <w:t>3</w:t>
      </w:r>
      <w:r w:rsidRPr="002F788E">
        <w:t>COOH + NH</w:t>
      </w:r>
      <w:r w:rsidRPr="002F788E">
        <w:rPr>
          <w:vertAlign w:val="subscript"/>
        </w:rPr>
        <w:t>3</w:t>
      </w:r>
      <w:r w:rsidRPr="002F788E">
        <w:t>·</w:t>
      </w:r>
      <w:r>
        <w:t>*</w:t>
      </w:r>
      <w:r w:rsidRPr="002F788E">
        <w:t xml:space="preserve"> H</w:t>
      </w:r>
      <w:r w:rsidRPr="002F788E">
        <w:rPr>
          <w:vertAlign w:val="subscript"/>
        </w:rPr>
        <w:t>2</w:t>
      </w:r>
      <w:r w:rsidRPr="002F788E">
        <w:t>O</w:t>
      </w:r>
    </w:p>
    <w:p w:rsidR="002F788E" w:rsidRPr="002F788E" w:rsidRDefault="002F788E" w:rsidP="002F788E">
      <w:pPr>
        <w:ind w:left="360"/>
      </w:pPr>
      <w:r>
        <w:t>Hydrolizie ulega anion i kation</w:t>
      </w:r>
    </w:p>
    <w:p w:rsidR="002F788E" w:rsidRPr="002F788E" w:rsidRDefault="002F788E" w:rsidP="002F788E">
      <w:r w:rsidRPr="002F788E">
        <w:t xml:space="preserve">Rodzaj hydrolizy – </w:t>
      </w:r>
      <w:proofErr w:type="spellStart"/>
      <w:r>
        <w:t>kationowo-</w:t>
      </w:r>
      <w:r w:rsidRPr="002F788E">
        <w:t>anionowa</w:t>
      </w:r>
      <w:proofErr w:type="spellEnd"/>
      <w:r w:rsidRPr="002F788E">
        <w:t>,</w:t>
      </w:r>
      <w:r>
        <w:t xml:space="preserve"> odczyn obojętny</w:t>
      </w:r>
    </w:p>
    <w:p w:rsidR="0055255A" w:rsidRDefault="0055255A"/>
    <w:p w:rsidR="008F1752" w:rsidRDefault="0055255A">
      <w:r>
        <w:t xml:space="preserve">Podsumowanie </w:t>
      </w:r>
    </w:p>
    <w:p w:rsidR="008F1752" w:rsidRDefault="008F1752">
      <w:r>
        <w:rPr>
          <w:noProof/>
          <w:lang w:eastAsia="pl-PL"/>
        </w:rPr>
        <w:lastRenderedPageBreak/>
        <w:drawing>
          <wp:inline distT="0" distB="0" distL="0" distR="0" wp14:anchorId="464F8E4A" wp14:editId="73848B43">
            <wp:extent cx="4505325" cy="2581275"/>
            <wp:effectExtent l="0" t="0" r="9525" b="9525"/>
            <wp:docPr id="4" name="Obraz 4" descr="Hydroliza – podsumowanie - Odczyn roztworów wodnych - Chem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ydroliza – podsumowanie - Odczyn roztworów wodnych - Chemi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93BB6"/>
    <w:multiLevelType w:val="hybridMultilevel"/>
    <w:tmpl w:val="558E8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52"/>
    <w:rsid w:val="002710AC"/>
    <w:rsid w:val="00295A73"/>
    <w:rsid w:val="002F788E"/>
    <w:rsid w:val="0055255A"/>
    <w:rsid w:val="00820DF3"/>
    <w:rsid w:val="008F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F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75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2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7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Dom</dc:creator>
  <cp:lastModifiedBy>Justyna Dom</cp:lastModifiedBy>
  <cp:revision>2</cp:revision>
  <dcterms:created xsi:type="dcterms:W3CDTF">2020-05-06T10:37:00Z</dcterms:created>
  <dcterms:modified xsi:type="dcterms:W3CDTF">2020-05-06T13:03:00Z</dcterms:modified>
</cp:coreProperties>
</file>