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E7" w:rsidRDefault="00F37103">
      <w:pPr>
        <w:rPr>
          <w:b/>
          <w:bCs/>
          <w:sz w:val="28"/>
          <w:szCs w:val="28"/>
        </w:rPr>
      </w:pPr>
      <w:r w:rsidRPr="00F37103">
        <w:rPr>
          <w:b/>
          <w:bCs/>
          <w:sz w:val="28"/>
          <w:szCs w:val="28"/>
        </w:rPr>
        <w:t>Ewidencja zabiegów agrotechnicznych związanych z nawożeniem azotem</w:t>
      </w:r>
      <w:r>
        <w:rPr>
          <w:b/>
          <w:bCs/>
          <w:sz w:val="28"/>
          <w:szCs w:val="28"/>
        </w:rPr>
        <w:t>:</w:t>
      </w:r>
    </w:p>
    <w:p w:rsidR="00F37103" w:rsidRDefault="00F37103">
      <w:pPr>
        <w:rPr>
          <w:sz w:val="28"/>
          <w:szCs w:val="28"/>
        </w:rPr>
      </w:pPr>
    </w:p>
    <w:tbl>
      <w:tblPr>
        <w:tblStyle w:val="Tabela-Siatka"/>
        <w:tblW w:w="15451" w:type="dxa"/>
        <w:tblInd w:w="-572" w:type="dxa"/>
        <w:tblLook w:val="04A0"/>
      </w:tblPr>
      <w:tblGrid>
        <w:gridCol w:w="2255"/>
        <w:gridCol w:w="1977"/>
        <w:gridCol w:w="2115"/>
        <w:gridCol w:w="1875"/>
        <w:gridCol w:w="2268"/>
        <w:gridCol w:w="2009"/>
        <w:gridCol w:w="2952"/>
      </w:tblGrid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Data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zastosowania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nawozu</w:t>
            </w:r>
            <w:r w:rsidRPr="00F37103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Uprawa, na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której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zastosowano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nawóz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(gatunek)</w:t>
            </w: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Powierzchnia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uprawy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(ha)</w:t>
            </w:r>
          </w:p>
        </w:tc>
        <w:tc>
          <w:tcPr>
            <w:tcW w:w="187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Powierzchnia,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 której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zastosowano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nawóz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(ha)</w:t>
            </w: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Rodzaj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nawozu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(zawartość N)</w:t>
            </w: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Dawka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zastosowanego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nawozu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(kg N/ha)</w:t>
            </w: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Dawka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zastosowanego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nawozu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(N/na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zastosowaną</w:t>
            </w: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powierzchnię</w:t>
            </w:r>
          </w:p>
          <w:p w:rsidR="00F37103" w:rsidRDefault="00F37103" w:rsidP="00F37103">
            <w:pPr>
              <w:jc w:val="center"/>
              <w:rPr>
                <w:sz w:val="28"/>
                <w:szCs w:val="28"/>
              </w:rPr>
            </w:pPr>
            <w:r w:rsidRPr="00F37103">
              <w:rPr>
                <w:b/>
                <w:bCs/>
                <w:sz w:val="28"/>
                <w:szCs w:val="28"/>
              </w:rPr>
              <w:t>uprawy)</w:t>
            </w: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103" w:rsidTr="00F37103">
        <w:tc>
          <w:tcPr>
            <w:tcW w:w="225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37103" w:rsidRPr="00F37103" w:rsidRDefault="00F37103" w:rsidP="00F37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37103" w:rsidRPr="00F37103" w:rsidRDefault="00F37103" w:rsidP="00F37103">
      <w:pPr>
        <w:rPr>
          <w:sz w:val="24"/>
          <w:szCs w:val="24"/>
        </w:rPr>
      </w:pPr>
      <w:r w:rsidRPr="00F37103">
        <w:rPr>
          <w:sz w:val="24"/>
          <w:szCs w:val="24"/>
        </w:rPr>
        <w:t>1) W przypadku nawożenia na terenie o dużym nachyleniu podaje się również datę przyorania lubwymieszania nawozu naturalnego z glebą.</w:t>
      </w:r>
    </w:p>
    <w:sectPr w:rsidR="00F37103" w:rsidRPr="00F37103" w:rsidSect="00F37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103"/>
    <w:rsid w:val="00502D2D"/>
    <w:rsid w:val="00A37562"/>
    <w:rsid w:val="00E931E7"/>
    <w:rsid w:val="00F3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Mateusz</cp:lastModifiedBy>
  <cp:revision>2</cp:revision>
  <dcterms:created xsi:type="dcterms:W3CDTF">2020-05-21T17:17:00Z</dcterms:created>
  <dcterms:modified xsi:type="dcterms:W3CDTF">2020-05-21T17:17:00Z</dcterms:modified>
</cp:coreProperties>
</file>