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61" w:rsidRPr="00DC7D34" w:rsidRDefault="00F22061" w:rsidP="0058388C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DC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Procedura podwyższania </w:t>
      </w: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rocznej oceny klasyfikacyjnej z zajęć edukacyjnych </w:t>
      </w:r>
      <w:r w:rsidRPr="0097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Pr="009735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rocznej oceny klasyfikacyjnej </w:t>
      </w:r>
      <w:r w:rsidR="00D306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 </w:t>
      </w:r>
      <w:r w:rsidRPr="009735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zachowania </w:t>
      </w:r>
      <w:r w:rsidRPr="00DC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trakcie kształcenia na odległość</w:t>
      </w:r>
    </w:p>
    <w:p w:rsidR="00F22061" w:rsidRDefault="00F22061" w:rsidP="0058388C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F1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Zespole Szkół Centrum Kształcenia Rolniczego im. Augusta Zamoyskiego w </w:t>
      </w:r>
      <w:proofErr w:type="spellStart"/>
      <w:r w:rsidR="00F1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Jabłoniu</w:t>
      </w:r>
      <w:proofErr w:type="spellEnd"/>
    </w:p>
    <w:p w:rsidR="00221689" w:rsidRPr="00DC7D34" w:rsidRDefault="00221689" w:rsidP="0058388C">
      <w:pPr>
        <w:spacing w:after="15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7 września 1991 r. o systemie oświaty 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proofErr w:type="spellStart"/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Dz.U. z 2019 r. poz. 1481 ze </w:t>
      </w:r>
      <w:r w:rsidRPr="002216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zm.)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 marca 2020 r. w sprawie czasowego ograniczenia funkcjonowania jednostek systemu oświaty w związk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 z 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zapobieganiem, przeciwdziałaniem i zwalczaniem COVID-19 </w:t>
      </w:r>
      <w:r w:rsidRPr="002216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z.U. z 2020 r. poz. 410 ze zm.),</w:t>
      </w:r>
    </w:p>
    <w:p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 marca 2020 r. w sprawie szczególnych rozwiązań w okresie czasowego ograniczenia funkcjonowania jednostek systemu oświaty w związku z zapobieganiem, przeciwdziałaniem i zwalczaniem COVID-19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(Dz.U. z 2020 r. poz. 493 ze zm.),</w:t>
      </w:r>
    </w:p>
    <w:p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10 czerwca 2015 r. w sprawie szczegółowych warunków i sposobu oceniania, klasyfikowania i promowania uczniów oraz słuchaczy w szkołach publicznych </w:t>
      </w:r>
      <w:r w:rsidRP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.U. z 2015 r. poz. 843 ze zm.),</w:t>
      </w:r>
    </w:p>
    <w:p w:rsidR="00221689" w:rsidRPr="00221689" w:rsidRDefault="00221689" w:rsidP="00221689">
      <w:pPr>
        <w:pStyle w:val="Akapitzlist"/>
        <w:numPr>
          <w:ilvl w:val="0"/>
          <w:numId w:val="9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22 lutego 2019 r. w sprawie oceniania, klasyfikowania</w:t>
      </w:r>
      <w:r w:rsidRPr="00221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promowania uczniów i słuchaczy w szkołach publicznych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2019 r. poz. 373).</w:t>
      </w:r>
    </w:p>
    <w:p w:rsidR="00F22061" w:rsidRPr="006A043C" w:rsidRDefault="006A043C" w:rsidP="006A043C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4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</w:t>
      </w:r>
    </w:p>
    <w:p w:rsidR="00F22061" w:rsidRPr="00DC7D34" w:rsidRDefault="00F22061" w:rsidP="00221689">
      <w:pPr>
        <w:spacing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tryb podwyższania oceny przewidywanej z zajęć edukacyjnych</w:t>
      </w:r>
    </w:p>
    <w:p w:rsidR="006A043C" w:rsidRPr="006A043C" w:rsidRDefault="00F22061" w:rsidP="006A043C">
      <w:pPr>
        <w:pStyle w:val="Akapitzlist"/>
        <w:numPr>
          <w:ilvl w:val="0"/>
          <w:numId w:val="4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F101B6">
        <w:rPr>
          <w:rFonts w:ascii="Times New Roman" w:eastAsia="Times New Roman" w:hAnsi="Times New Roman" w:cs="Times New Roman"/>
          <w:sz w:val="24"/>
          <w:szCs w:val="24"/>
          <w:lang w:eastAsia="pl-PL"/>
        </w:rPr>
        <w:t>24 maja 2020 r.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prowadzący poszczególne zajęcia edukacyjne oraz wychowawca oddziału zobowiązan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i są do poinformowania ucznia i 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rodziców przez dziennik elektroniczny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2061" w:rsidRPr="006A043C" w:rsidRDefault="00F22061" w:rsidP="006A043C">
      <w:pPr>
        <w:pStyle w:val="Akapitzlist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przewidywanych ocenach klasyfikacyjnych z zajęć edukacyjnych,</w:t>
      </w:r>
    </w:p>
    <w:p w:rsidR="00F22061" w:rsidRPr="006A043C" w:rsidRDefault="00F22061" w:rsidP="006A043C">
      <w:pPr>
        <w:pStyle w:val="Akapitzlist"/>
        <w:numPr>
          <w:ilvl w:val="1"/>
          <w:numId w:val="4"/>
        </w:numPr>
        <w:spacing w:after="150" w:line="312" w:lineRule="auto"/>
        <w:ind w:left="14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przewidywanej ocenie klasyfikacyjnej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:rsidR="00F22061" w:rsidRPr="006A043C" w:rsidRDefault="006A043C" w:rsidP="006A043C">
      <w:pPr>
        <w:pStyle w:val="Akapitzlist"/>
        <w:numPr>
          <w:ilvl w:val="0"/>
          <w:numId w:val="4"/>
        </w:numPr>
        <w:spacing w:after="15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F2206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przewidywanej rocznej oceny klasyfikacyjnej z zajęć edukacyjnych może ubiegać się uczeń, który:</w:t>
      </w:r>
    </w:p>
    <w:p w:rsidR="00F22061" w:rsidRPr="006A043C" w:rsidRDefault="00F22061" w:rsidP="006A043C">
      <w:pPr>
        <w:pStyle w:val="Akapitzlist"/>
        <w:numPr>
          <w:ilvl w:val="1"/>
          <w:numId w:val="6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uczestniczył w obowiązkowych zajęciach edukacyjnych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2061" w:rsidRPr="006A043C" w:rsidRDefault="00F22061" w:rsidP="006A043C">
      <w:pPr>
        <w:pStyle w:val="Akapitzlist"/>
        <w:numPr>
          <w:ilvl w:val="1"/>
          <w:numId w:val="6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na tych zajęciach są w większości usprawiedliwione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2061" w:rsidRPr="006A043C" w:rsidRDefault="00F22061" w:rsidP="006A043C">
      <w:pPr>
        <w:pStyle w:val="Akapitzlist"/>
        <w:numPr>
          <w:ilvl w:val="1"/>
          <w:numId w:val="6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wykonywał zadania zlecone przez nauczyciela,</w:t>
      </w:r>
    </w:p>
    <w:p w:rsidR="00F22061" w:rsidRPr="006A043C" w:rsidRDefault="00F22061" w:rsidP="006A043C">
      <w:pPr>
        <w:pStyle w:val="Akapitzlist"/>
        <w:numPr>
          <w:ilvl w:val="1"/>
          <w:numId w:val="6"/>
        </w:numPr>
        <w:spacing w:after="15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przystępował do sprawdzianów.</w:t>
      </w:r>
    </w:p>
    <w:p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podwyższenia przewidywanej rocznej oceny klasyfikacyjnej</w:t>
      </w:r>
      <w:r w:rsidR="00F1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5.06.2020 r.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wiadomości wysłanej przez dziennik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elektroniczny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nauczyciela przedmiotu o podwyższenie przewidywanej rocznej oceny klasyfikacyjnej z z</w:t>
      </w:r>
      <w:r w:rsidR="00F101B6">
        <w:rPr>
          <w:rFonts w:ascii="Times New Roman" w:eastAsia="Times New Roman" w:hAnsi="Times New Roman" w:cs="Times New Roman"/>
          <w:sz w:val="24"/>
          <w:szCs w:val="24"/>
          <w:lang w:eastAsia="pl-PL"/>
        </w:rPr>
        <w:t>ajęć edukacyjnych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 otrzymaniu wniosku, sprawdza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czyuczeń spełnia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podwyższanie oceny i kolejnego dnia roboczego udziela uczniowi odpowiedzi odmownej lub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221689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1689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podwyższenie oceny.</w:t>
      </w:r>
    </w:p>
    <w:p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(lub jego rodzice), który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ał odmowę, ma prawo tego samego dnia zwrócić się z prośbą o umożliwienie podwyższania oceny – do dyrektora szkoły, który ma obowiązek rozpoznać sprawę w ciągu dwóch dni roboczych.</w:t>
      </w:r>
    </w:p>
    <w:p w:rsidR="00F22061" w:rsidRPr="006A043C" w:rsidRDefault="00F22061" w:rsidP="001D550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podwyższania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się zakończyć co najmniej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roboczy przed terminem wystawiania ocen rocznych lub końcowych</w:t>
      </w:r>
      <w:r w:rsidR="001D5508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do 19 .06.2020 r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1689" w:rsidRPr="00221689" w:rsidRDefault="00F22061" w:rsidP="00221689">
      <w:pPr>
        <w:pStyle w:val="Akapitzlist"/>
        <w:numPr>
          <w:ilvl w:val="0"/>
          <w:numId w:val="4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związaną z procedurą przechowuje nauczyciel do zakończenia roku szkolnego.</w:t>
      </w:r>
    </w:p>
    <w:p w:rsidR="00221689" w:rsidRDefault="00221689" w:rsidP="00221689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04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</w:p>
    <w:p w:rsidR="00F22061" w:rsidRPr="00DC7D34" w:rsidRDefault="00F22061" w:rsidP="00221689">
      <w:pPr>
        <w:spacing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i tryb podwyższania oceny przewidywanej </w:t>
      </w:r>
      <w:r w:rsidR="00221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zachowania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mają możliwość ubiegania się o uzyskanie wyższej niż przewidywana rocznej oceny klasyfikacyjnej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:rsidR="00F22061" w:rsidRPr="00221689" w:rsidRDefault="00221689" w:rsidP="00221689">
      <w:pPr>
        <w:pStyle w:val="Akapitzlist"/>
        <w:numPr>
          <w:ilvl w:val="0"/>
          <w:numId w:val="7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</w:t>
      </w:r>
      <w:r w:rsidR="00F22061"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odwyższenie przewidywanej rocznej oceny klasyfikacyjnej może ubiegać się uczeń, który:</w:t>
      </w:r>
    </w:p>
    <w:p w:rsidR="00F22061" w:rsidRPr="00DC7D34" w:rsidRDefault="00F22061" w:rsidP="006A043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uczestniczył w obowiązkowych zajęciach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tym również w zajęciach on-line</w:t>
      </w: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2061" w:rsidRPr="00DC7D34" w:rsidRDefault="00F22061" w:rsidP="006A043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systematycznie usprawiedliwiał,</w:t>
      </w:r>
    </w:p>
    <w:p w:rsidR="00F22061" w:rsidRPr="00DC7D34" w:rsidRDefault="00F22061" w:rsidP="006A043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swoim zachowaniem nie stwarzał zagrożenia dla siebie i innych,</w:t>
      </w:r>
    </w:p>
    <w:p w:rsidR="00F22061" w:rsidRPr="00DC7D34" w:rsidRDefault="00F22061" w:rsidP="00221689">
      <w:pPr>
        <w:numPr>
          <w:ilvl w:val="0"/>
          <w:numId w:val="3"/>
        </w:numPr>
        <w:spacing w:after="150" w:line="312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 ukarany karami statutowymi.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zgłaszają do wychowawcy, nie później niż </w:t>
      </w:r>
      <w:r w:rsidR="00F101B6">
        <w:rPr>
          <w:rFonts w:ascii="Times New Roman" w:eastAsia="Times New Roman" w:hAnsi="Times New Roman" w:cs="Times New Roman"/>
          <w:sz w:val="24"/>
          <w:szCs w:val="24"/>
          <w:lang w:eastAsia="pl-PL"/>
        </w:rPr>
        <w:t>do 5.06,2020 r.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zamiar uzyskania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wyższej od przewidywanej rocznej oceny klasyfikacyjnej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przedstawiają wychowawcy informacje, które w znaczący sposób, zgodnie z kryteriami oceniania zachowania określonymi w statucie szkoły, mogą wpływać na zmianę oceny przewidywanej.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ponownie analizuje zebrane i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zachowaniu ucznia i 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utrzymuje, bądź ustala wyższą niż przewidywana roczną ocenę klasyfikacyjną zachowania.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(lub jego rodzice), który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ał odmowę, ma prawo tego samego dnia zwrócić się z prośbą o umożliwienie podwyższania oceny – do dyrektora szkoły, który ma obowiązek rozpoznać sprawę w ciągu dwóch dni roboczych.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Procedura podwyższania musi się zakończyć co najmniej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roboczy przed terminem wystawiania ocen rocznych lub końcowych</w:t>
      </w:r>
      <w:r w:rsidR="001D5508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do 19 .06.2020 r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związaną z procedurą przechowuje nauczyciel do zakończenia roku szkolnego.</w:t>
      </w:r>
    </w:p>
    <w:sectPr w:rsidR="00F22061" w:rsidRPr="00221689" w:rsidSect="006A04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F4F"/>
    <w:multiLevelType w:val="hybridMultilevel"/>
    <w:tmpl w:val="EEDE79E2"/>
    <w:lvl w:ilvl="0" w:tplc="F6F0D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78CD"/>
    <w:multiLevelType w:val="hybridMultilevel"/>
    <w:tmpl w:val="67FE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3D7E"/>
    <w:multiLevelType w:val="multilevel"/>
    <w:tmpl w:val="9636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A4B67"/>
    <w:multiLevelType w:val="hybridMultilevel"/>
    <w:tmpl w:val="F50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062DA"/>
    <w:multiLevelType w:val="multilevel"/>
    <w:tmpl w:val="0AC4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97709"/>
    <w:multiLevelType w:val="hybridMultilevel"/>
    <w:tmpl w:val="D72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A0883"/>
    <w:multiLevelType w:val="multilevel"/>
    <w:tmpl w:val="A67ECC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58F90C4B"/>
    <w:multiLevelType w:val="hybridMultilevel"/>
    <w:tmpl w:val="2F24DDA8"/>
    <w:lvl w:ilvl="0" w:tplc="E7CC175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C5D75"/>
    <w:multiLevelType w:val="hybridMultilevel"/>
    <w:tmpl w:val="ADE2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61"/>
    <w:rsid w:val="001D5508"/>
    <w:rsid w:val="00221689"/>
    <w:rsid w:val="00565F39"/>
    <w:rsid w:val="0058388C"/>
    <w:rsid w:val="006A043C"/>
    <w:rsid w:val="00817DE0"/>
    <w:rsid w:val="00AA1DC2"/>
    <w:rsid w:val="00B64BA7"/>
    <w:rsid w:val="00D30637"/>
    <w:rsid w:val="00D502D3"/>
    <w:rsid w:val="00F101B6"/>
    <w:rsid w:val="00F22061"/>
    <w:rsid w:val="00FD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Anna Lisiecka</cp:lastModifiedBy>
  <cp:revision>2</cp:revision>
  <dcterms:created xsi:type="dcterms:W3CDTF">2020-05-29T05:29:00Z</dcterms:created>
  <dcterms:modified xsi:type="dcterms:W3CDTF">2020-05-29T05:29:00Z</dcterms:modified>
</cp:coreProperties>
</file>