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60" w:rsidRDefault="00121C60" w:rsidP="00121C60">
      <w:pPr>
        <w:rPr>
          <w:sz w:val="24"/>
          <w:szCs w:val="24"/>
        </w:rPr>
      </w:pPr>
      <w:r>
        <w:rPr>
          <w:sz w:val="24"/>
          <w:szCs w:val="24"/>
        </w:rPr>
        <w:t>Imię i nazwisko - …………………………………………………………..</w:t>
      </w:r>
    </w:p>
    <w:p w:rsidR="00121C60" w:rsidRPr="00121C60" w:rsidRDefault="00121C60" w:rsidP="00121C60">
      <w:pPr>
        <w:jc w:val="center"/>
        <w:rPr>
          <w:sz w:val="24"/>
          <w:szCs w:val="24"/>
          <w:u w:val="single"/>
        </w:rPr>
      </w:pPr>
      <w:r w:rsidRPr="00121C60">
        <w:rPr>
          <w:sz w:val="24"/>
          <w:szCs w:val="24"/>
          <w:u w:val="single"/>
        </w:rPr>
        <w:t xml:space="preserve">Pozytywizm – </w:t>
      </w:r>
      <w:r w:rsidR="00F73751">
        <w:rPr>
          <w:sz w:val="24"/>
          <w:szCs w:val="24"/>
          <w:u w:val="single"/>
        </w:rPr>
        <w:t>karta pracy</w:t>
      </w:r>
      <w:bookmarkStart w:id="0" w:name="_GoBack"/>
      <w:bookmarkEnd w:id="0"/>
    </w:p>
    <w:p w:rsidR="00121C60" w:rsidRDefault="00121C60" w:rsidP="00121C6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Pozytywizm w Polsce trwał:</w:t>
      </w:r>
    </w:p>
    <w:p w:rsidR="00121C60" w:rsidRDefault="00121C60" w:rsidP="00121C6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 1864 r. do końca XIX wieku</w:t>
      </w:r>
    </w:p>
    <w:p w:rsidR="00121C60" w:rsidRDefault="00121C60" w:rsidP="00121C6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 1831 r. do końca XIX wieku</w:t>
      </w:r>
    </w:p>
    <w:p w:rsidR="00121C60" w:rsidRDefault="00121C60" w:rsidP="00121C6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Cały wiek XIX.</w:t>
      </w:r>
    </w:p>
    <w:p w:rsidR="00121C60" w:rsidRDefault="00121C60" w:rsidP="00121C60">
      <w:pPr>
        <w:pStyle w:val="Akapitzlist"/>
        <w:ind w:left="1080"/>
        <w:rPr>
          <w:sz w:val="24"/>
          <w:szCs w:val="24"/>
        </w:rPr>
      </w:pPr>
    </w:p>
    <w:p w:rsidR="00121C60" w:rsidRDefault="00121C60" w:rsidP="00121C6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Podstawowe hasło pozytywizmu „utylitaryzm” oznacza:</w:t>
      </w:r>
    </w:p>
    <w:p w:rsidR="00121C60" w:rsidRDefault="00121C60" w:rsidP="00121C6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skuteczność</w:t>
      </w:r>
    </w:p>
    <w:p w:rsidR="00121C60" w:rsidRDefault="00121C60" w:rsidP="00121C6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użyteczność</w:t>
      </w:r>
    </w:p>
    <w:p w:rsidR="00121C60" w:rsidRDefault="00121C60" w:rsidP="00121C6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konieczność</w:t>
      </w:r>
    </w:p>
    <w:p w:rsidR="00121C60" w:rsidRDefault="00121C60" w:rsidP="00121C60">
      <w:pPr>
        <w:pStyle w:val="Akapitzlist"/>
        <w:ind w:left="1080"/>
        <w:rPr>
          <w:sz w:val="24"/>
          <w:szCs w:val="24"/>
        </w:rPr>
      </w:pPr>
    </w:p>
    <w:p w:rsidR="00121C60" w:rsidRDefault="00121C60" w:rsidP="00121C6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Pozytywistyczna „praca u podstaw” oznaczała:</w:t>
      </w:r>
    </w:p>
    <w:p w:rsidR="00121C60" w:rsidRDefault="00121C60" w:rsidP="00121C6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pracę nad tzw. nizinami społecznymi</w:t>
      </w:r>
    </w:p>
    <w:p w:rsidR="00121C60" w:rsidRDefault="00121C60" w:rsidP="00121C6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traktowanie państwa jak żywego organizmu</w:t>
      </w:r>
    </w:p>
    <w:p w:rsidR="00121C60" w:rsidRDefault="00121C60" w:rsidP="00121C6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równouprawnienie kobiet</w:t>
      </w:r>
    </w:p>
    <w:p w:rsidR="00121C60" w:rsidRDefault="00121C60" w:rsidP="00121C60">
      <w:pPr>
        <w:pStyle w:val="Akapitzlist"/>
        <w:ind w:left="1080"/>
        <w:rPr>
          <w:sz w:val="24"/>
          <w:szCs w:val="24"/>
        </w:rPr>
      </w:pPr>
    </w:p>
    <w:p w:rsidR="00121C60" w:rsidRDefault="00121C60" w:rsidP="00121C6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Realizm to:</w:t>
      </w:r>
    </w:p>
    <w:p w:rsidR="00121C60" w:rsidRDefault="00121C60" w:rsidP="00121C6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odróżnianie fikcji od rzeczywistości</w:t>
      </w:r>
    </w:p>
    <w:p w:rsidR="00121C60" w:rsidRDefault="00121C60" w:rsidP="00121C6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upiększanie rzeczywistości</w:t>
      </w:r>
    </w:p>
    <w:p w:rsidR="00121C60" w:rsidRDefault="00121C60" w:rsidP="00121C6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naśladowanie rzeczywistości</w:t>
      </w:r>
    </w:p>
    <w:p w:rsidR="00121C60" w:rsidRDefault="00121C60" w:rsidP="00121C60">
      <w:pPr>
        <w:pStyle w:val="Akapitzlist"/>
        <w:ind w:left="1080"/>
        <w:rPr>
          <w:sz w:val="24"/>
          <w:szCs w:val="24"/>
        </w:rPr>
      </w:pPr>
    </w:p>
    <w:p w:rsidR="00121C60" w:rsidRDefault="00121C60" w:rsidP="00121C6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Przykładem powieści realistycznej jest ………………………………. autorstwa ……………………………………….</w:t>
      </w:r>
    </w:p>
    <w:p w:rsidR="00121C60" w:rsidRDefault="00121C60" w:rsidP="00121C60">
      <w:pPr>
        <w:pStyle w:val="Akapitzlist"/>
        <w:ind w:left="1080"/>
        <w:rPr>
          <w:sz w:val="24"/>
          <w:szCs w:val="24"/>
        </w:rPr>
      </w:pPr>
    </w:p>
    <w:p w:rsidR="00121C60" w:rsidRDefault="00121C60" w:rsidP="00121C6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„Lalka” ukazuje obraz społeczeństwa polskiego</w:t>
      </w:r>
    </w:p>
    <w:p w:rsidR="00121C60" w:rsidRDefault="00121C60" w:rsidP="00121C60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 pierwszej połowy XIX wieku</w:t>
      </w:r>
    </w:p>
    <w:p w:rsidR="00121C60" w:rsidRDefault="00121C60" w:rsidP="00121C60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 drugiej połowy XIX wieku</w:t>
      </w:r>
    </w:p>
    <w:p w:rsidR="00121C60" w:rsidRDefault="00121C60" w:rsidP="00121C60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z przełomu XIX i XX wieku</w:t>
      </w:r>
    </w:p>
    <w:p w:rsidR="00121C60" w:rsidRDefault="00121C60" w:rsidP="00121C60">
      <w:pPr>
        <w:pStyle w:val="Akapitzlist"/>
        <w:ind w:left="1080"/>
        <w:rPr>
          <w:sz w:val="24"/>
          <w:szCs w:val="24"/>
        </w:rPr>
      </w:pPr>
    </w:p>
    <w:p w:rsidR="00121C60" w:rsidRDefault="00121C60" w:rsidP="00121C6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Słowa „ Ja jestem człowiek z innej epoki, nawet nazywają mnie bonapartystą, romantykiem” wypowiada:</w:t>
      </w:r>
    </w:p>
    <w:p w:rsidR="00121C60" w:rsidRDefault="00121C60" w:rsidP="00121C60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Wokulski</w:t>
      </w:r>
    </w:p>
    <w:p w:rsidR="00121C60" w:rsidRDefault="00121C60" w:rsidP="00121C60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Ochocki</w:t>
      </w:r>
    </w:p>
    <w:p w:rsidR="00121C60" w:rsidRDefault="00121C60" w:rsidP="00121C60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Rzecki</w:t>
      </w:r>
    </w:p>
    <w:p w:rsidR="00121C60" w:rsidRDefault="00121C60" w:rsidP="00121C60">
      <w:pPr>
        <w:pStyle w:val="Akapitzlist"/>
        <w:ind w:left="1080"/>
        <w:rPr>
          <w:sz w:val="24"/>
          <w:szCs w:val="24"/>
        </w:rPr>
      </w:pPr>
    </w:p>
    <w:p w:rsidR="00121C60" w:rsidRDefault="00121C60" w:rsidP="00121C6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czym polega idealizm:</w:t>
      </w:r>
    </w:p>
    <w:p w:rsidR="00121C60" w:rsidRDefault="00121C60" w:rsidP="005A1B06">
      <w:pPr>
        <w:pStyle w:val="Akapitzlist"/>
        <w:numPr>
          <w:ilvl w:val="0"/>
          <w:numId w:val="10"/>
        </w:numPr>
        <w:spacing w:after="0" w:line="360" w:lineRule="auto"/>
        <w:ind w:left="1077" w:hanging="357"/>
        <w:rPr>
          <w:sz w:val="24"/>
          <w:szCs w:val="24"/>
        </w:rPr>
      </w:pPr>
      <w:r>
        <w:rPr>
          <w:sz w:val="24"/>
          <w:szCs w:val="24"/>
        </w:rPr>
        <w:t>Rzeckiego…………………………………………………………………………………………………………………………………..</w:t>
      </w:r>
    </w:p>
    <w:p w:rsidR="00121C60" w:rsidRDefault="00121C60" w:rsidP="005A1B06">
      <w:pPr>
        <w:pStyle w:val="Akapitzlist"/>
        <w:numPr>
          <w:ilvl w:val="0"/>
          <w:numId w:val="10"/>
        </w:numPr>
        <w:spacing w:after="0" w:line="360" w:lineRule="auto"/>
        <w:ind w:left="1077" w:hanging="357"/>
        <w:rPr>
          <w:sz w:val="24"/>
          <w:szCs w:val="24"/>
        </w:rPr>
      </w:pPr>
      <w:r>
        <w:rPr>
          <w:sz w:val="24"/>
          <w:szCs w:val="24"/>
        </w:rPr>
        <w:t>Wokulskiego ……………………………………………………………………………………………………………………………..</w:t>
      </w:r>
    </w:p>
    <w:p w:rsidR="00121C60" w:rsidRDefault="00121C60" w:rsidP="005A1B06">
      <w:pPr>
        <w:pStyle w:val="Akapitzlist"/>
        <w:numPr>
          <w:ilvl w:val="0"/>
          <w:numId w:val="10"/>
        </w:numPr>
        <w:spacing w:after="0" w:line="360" w:lineRule="auto"/>
        <w:ind w:left="1077" w:hanging="357"/>
        <w:rPr>
          <w:sz w:val="24"/>
          <w:szCs w:val="24"/>
        </w:rPr>
      </w:pPr>
      <w:r>
        <w:rPr>
          <w:sz w:val="24"/>
          <w:szCs w:val="24"/>
        </w:rPr>
        <w:t>Ochockiego ……………………………………………………………………………………………………………………………….</w:t>
      </w:r>
    </w:p>
    <w:p w:rsidR="00121C60" w:rsidRDefault="00121C60" w:rsidP="00121C60">
      <w:pPr>
        <w:pStyle w:val="Akapitzlist"/>
        <w:ind w:left="1080"/>
        <w:rPr>
          <w:sz w:val="24"/>
          <w:szCs w:val="24"/>
        </w:rPr>
      </w:pPr>
    </w:p>
    <w:p w:rsidR="00121C60" w:rsidRDefault="00121C60" w:rsidP="00121C6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Zinterpretuj tytuł powieści „Lalka”</w:t>
      </w:r>
    </w:p>
    <w:p w:rsidR="00121C60" w:rsidRDefault="00121C60" w:rsidP="00121C6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121C60" w:rsidRDefault="00121C60" w:rsidP="00121C6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121C60" w:rsidRDefault="00121C60" w:rsidP="00121C60">
      <w:pPr>
        <w:pStyle w:val="Akapitzlist"/>
        <w:rPr>
          <w:sz w:val="24"/>
          <w:szCs w:val="24"/>
        </w:rPr>
      </w:pPr>
    </w:p>
    <w:p w:rsidR="00121C60" w:rsidRDefault="00121C60" w:rsidP="00121C6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Scharakteryzuj Wokulskiego jako romantyka i pozytywistę.</w:t>
      </w:r>
    </w:p>
    <w:p w:rsidR="00121C60" w:rsidRDefault="00121C60" w:rsidP="005A1B06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1C60" w:rsidRDefault="00121C60" w:rsidP="005A1B06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121C60" w:rsidRPr="00121C60" w:rsidRDefault="00121C60" w:rsidP="005A1B06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1B0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121C60" w:rsidRDefault="00121C60" w:rsidP="00121C60">
      <w:pPr>
        <w:pStyle w:val="Akapitzlist"/>
        <w:ind w:left="1080"/>
        <w:rPr>
          <w:sz w:val="24"/>
          <w:szCs w:val="24"/>
        </w:rPr>
      </w:pPr>
    </w:p>
    <w:p w:rsidR="00121C60" w:rsidRDefault="00121C60" w:rsidP="00121C6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Wymień trzy nowele pozytywistyczne wskazując: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413"/>
        <w:gridCol w:w="2420"/>
        <w:gridCol w:w="2425"/>
      </w:tblGrid>
      <w:tr w:rsidR="00121C60" w:rsidTr="00121C60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60" w:rsidRDefault="00121C60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60" w:rsidRDefault="00121C60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60" w:rsidRDefault="00121C60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</w:t>
            </w:r>
          </w:p>
        </w:tc>
      </w:tr>
      <w:tr w:rsidR="00121C60" w:rsidTr="00121C60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0" w:rsidRDefault="00121C60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121C60" w:rsidRDefault="00121C60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0" w:rsidRDefault="00121C60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0" w:rsidRDefault="00121C60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121C60" w:rsidTr="00121C60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0" w:rsidRDefault="00121C60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121C60" w:rsidRDefault="00121C60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0" w:rsidRDefault="00121C60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0" w:rsidRDefault="00121C60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121C60" w:rsidTr="00121C60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0" w:rsidRDefault="00121C60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121C60" w:rsidRDefault="00121C60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0" w:rsidRDefault="00121C60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0" w:rsidRDefault="00121C60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121C60" w:rsidRDefault="00121C60" w:rsidP="00121C60">
      <w:pPr>
        <w:pStyle w:val="Akapitzlist"/>
        <w:rPr>
          <w:sz w:val="24"/>
          <w:szCs w:val="24"/>
        </w:rPr>
      </w:pPr>
    </w:p>
    <w:p w:rsidR="00121C60" w:rsidRPr="00121C60" w:rsidRDefault="00121C60" w:rsidP="00121C6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 jest głównym kryterium oceny bohaterów w </w:t>
      </w:r>
      <w:r w:rsidR="005A1B06">
        <w:rPr>
          <w:sz w:val="24"/>
          <w:szCs w:val="24"/>
        </w:rPr>
        <w:t>„Nad Niemnem”? ……………………………..………</w:t>
      </w:r>
    </w:p>
    <w:p w:rsidR="00121C60" w:rsidRDefault="00121C60" w:rsidP="00121C6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 zwią</w:t>
      </w:r>
      <w:r w:rsidR="005A1B06">
        <w:rPr>
          <w:sz w:val="24"/>
          <w:szCs w:val="24"/>
        </w:rPr>
        <w:t>zku z tym wymień bohaterów: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67"/>
        <w:gridCol w:w="4869"/>
      </w:tblGrid>
      <w:tr w:rsidR="00121C60" w:rsidTr="00121C60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60" w:rsidRDefault="00121C60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pozytywni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60" w:rsidRDefault="00121C60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negatywni</w:t>
            </w:r>
          </w:p>
        </w:tc>
      </w:tr>
      <w:tr w:rsidR="00121C60" w:rsidTr="00121C60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0" w:rsidRDefault="00121C60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0" w:rsidRDefault="00121C60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121C60" w:rsidTr="00121C60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0" w:rsidRDefault="00121C60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0" w:rsidRDefault="00121C60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121C60" w:rsidTr="00121C60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0" w:rsidRDefault="00121C60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0" w:rsidRDefault="00121C60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121C60" w:rsidRDefault="00121C60" w:rsidP="00121C60">
      <w:pPr>
        <w:pStyle w:val="Akapitzlist"/>
        <w:rPr>
          <w:sz w:val="24"/>
          <w:szCs w:val="24"/>
        </w:rPr>
      </w:pPr>
    </w:p>
    <w:p w:rsidR="00121C60" w:rsidRDefault="00121C60" w:rsidP="00121C6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Jakie dwie mogiły w</w:t>
      </w:r>
      <w:r w:rsidR="005A1B06">
        <w:rPr>
          <w:sz w:val="24"/>
          <w:szCs w:val="24"/>
        </w:rPr>
        <w:t xml:space="preserve">ystępują w „Nad Niemnem”? </w:t>
      </w:r>
    </w:p>
    <w:p w:rsidR="00121C60" w:rsidRDefault="00121C60" w:rsidP="00121C60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121C60" w:rsidRDefault="00121C60" w:rsidP="00121C60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121C60" w:rsidRDefault="00121C60" w:rsidP="00121C60">
      <w:pPr>
        <w:pStyle w:val="Akapitzlist"/>
        <w:ind w:left="1080"/>
        <w:rPr>
          <w:sz w:val="24"/>
          <w:szCs w:val="24"/>
        </w:rPr>
      </w:pPr>
    </w:p>
    <w:p w:rsidR="00121C60" w:rsidRDefault="00121C60" w:rsidP="00121C60">
      <w:pPr>
        <w:pStyle w:val="Akapitzlist"/>
        <w:ind w:left="1080"/>
        <w:rPr>
          <w:sz w:val="24"/>
          <w:szCs w:val="24"/>
        </w:rPr>
      </w:pPr>
    </w:p>
    <w:p w:rsidR="00121C60" w:rsidRDefault="00121C60" w:rsidP="00121C6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Wymień trzy hasła pozytywizmu i podaj utwory, </w:t>
      </w:r>
      <w:r w:rsidR="005A1B06">
        <w:rPr>
          <w:sz w:val="24"/>
          <w:szCs w:val="24"/>
        </w:rPr>
        <w:t xml:space="preserve">w których są realizowane: </w:t>
      </w:r>
    </w:p>
    <w:p w:rsidR="00121C60" w:rsidRDefault="00121C60" w:rsidP="00121C60">
      <w:pPr>
        <w:pStyle w:val="Akapitzlist"/>
        <w:numPr>
          <w:ilvl w:val="0"/>
          <w:numId w:val="9"/>
        </w:numPr>
        <w:spacing w:line="360" w:lineRule="auto"/>
        <w:ind w:left="1077" w:hanging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1C60" w:rsidRDefault="00121C60" w:rsidP="00121C60">
      <w:pPr>
        <w:pStyle w:val="Akapitzlist"/>
        <w:numPr>
          <w:ilvl w:val="0"/>
          <w:numId w:val="9"/>
        </w:numPr>
        <w:spacing w:line="360" w:lineRule="auto"/>
        <w:ind w:left="1077" w:hanging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1C60" w:rsidRDefault="00121C60" w:rsidP="00121C60">
      <w:pPr>
        <w:pStyle w:val="Akapitzlist"/>
        <w:numPr>
          <w:ilvl w:val="0"/>
          <w:numId w:val="9"/>
        </w:numPr>
        <w:spacing w:line="360" w:lineRule="auto"/>
        <w:ind w:left="1077" w:hanging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66E02" w:rsidRDefault="00E66E02"/>
    <w:sectPr w:rsidR="00E66E02" w:rsidSect="00121C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F23" w:rsidRDefault="00672F23" w:rsidP="00121C60">
      <w:pPr>
        <w:spacing w:after="0" w:line="240" w:lineRule="auto"/>
      </w:pPr>
      <w:r>
        <w:separator/>
      </w:r>
    </w:p>
  </w:endnote>
  <w:endnote w:type="continuationSeparator" w:id="0">
    <w:p w:rsidR="00672F23" w:rsidRDefault="00672F23" w:rsidP="0012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F23" w:rsidRDefault="00672F23" w:rsidP="00121C60">
      <w:pPr>
        <w:spacing w:after="0" w:line="240" w:lineRule="auto"/>
      </w:pPr>
      <w:r>
        <w:separator/>
      </w:r>
    </w:p>
  </w:footnote>
  <w:footnote w:type="continuationSeparator" w:id="0">
    <w:p w:rsidR="00672F23" w:rsidRDefault="00672F23" w:rsidP="00121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3BE"/>
    <w:multiLevelType w:val="hybridMultilevel"/>
    <w:tmpl w:val="8BF47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E0824"/>
    <w:multiLevelType w:val="hybridMultilevel"/>
    <w:tmpl w:val="91CE22F0"/>
    <w:lvl w:ilvl="0" w:tplc="6CD0038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BA61DA"/>
    <w:multiLevelType w:val="hybridMultilevel"/>
    <w:tmpl w:val="F4CCBD86"/>
    <w:lvl w:ilvl="0" w:tplc="0D8C191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546D1E"/>
    <w:multiLevelType w:val="hybridMultilevel"/>
    <w:tmpl w:val="C04CD13C"/>
    <w:lvl w:ilvl="0" w:tplc="888014A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F00617"/>
    <w:multiLevelType w:val="hybridMultilevel"/>
    <w:tmpl w:val="8B9EA682"/>
    <w:lvl w:ilvl="0" w:tplc="3EE67A1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966E00"/>
    <w:multiLevelType w:val="hybridMultilevel"/>
    <w:tmpl w:val="ED44CEB8"/>
    <w:lvl w:ilvl="0" w:tplc="0106B69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7268EA"/>
    <w:multiLevelType w:val="hybridMultilevel"/>
    <w:tmpl w:val="1540AD82"/>
    <w:lvl w:ilvl="0" w:tplc="C9EE2C5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9C50EE"/>
    <w:multiLevelType w:val="hybridMultilevel"/>
    <w:tmpl w:val="F2B254E0"/>
    <w:lvl w:ilvl="0" w:tplc="37A6364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E26CFF"/>
    <w:multiLevelType w:val="hybridMultilevel"/>
    <w:tmpl w:val="313AE53A"/>
    <w:lvl w:ilvl="0" w:tplc="67C6A69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C85A61"/>
    <w:multiLevelType w:val="hybridMultilevel"/>
    <w:tmpl w:val="AD041EFE"/>
    <w:lvl w:ilvl="0" w:tplc="2AE6F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60"/>
    <w:rsid w:val="00121C60"/>
    <w:rsid w:val="005A1B06"/>
    <w:rsid w:val="00672F23"/>
    <w:rsid w:val="00993DD9"/>
    <w:rsid w:val="00E66E02"/>
    <w:rsid w:val="00F7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18D8"/>
  <w15:chartTrackingRefBased/>
  <w15:docId w15:val="{40FC0C3B-74D5-4060-B8A9-24237072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C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C60"/>
    <w:pPr>
      <w:ind w:left="720"/>
      <w:contextualSpacing/>
    </w:pPr>
  </w:style>
  <w:style w:type="table" w:styleId="Tabela-Siatka">
    <w:name w:val="Table Grid"/>
    <w:basedOn w:val="Standardowy"/>
    <w:uiPriority w:val="59"/>
    <w:rsid w:val="00121C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1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C60"/>
  </w:style>
  <w:style w:type="paragraph" w:styleId="Stopka">
    <w:name w:val="footer"/>
    <w:basedOn w:val="Normalny"/>
    <w:link w:val="StopkaZnak"/>
    <w:uiPriority w:val="99"/>
    <w:unhideWhenUsed/>
    <w:rsid w:val="00121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C60"/>
  </w:style>
  <w:style w:type="paragraph" w:styleId="Tekstdymka">
    <w:name w:val="Balloon Text"/>
    <w:basedOn w:val="Normalny"/>
    <w:link w:val="TekstdymkaZnak"/>
    <w:uiPriority w:val="99"/>
    <w:semiHidden/>
    <w:unhideWhenUsed/>
    <w:rsid w:val="005A1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5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Katarzyna Nowak</cp:lastModifiedBy>
  <cp:revision>2</cp:revision>
  <cp:lastPrinted>2015-03-30T08:18:00Z</cp:lastPrinted>
  <dcterms:created xsi:type="dcterms:W3CDTF">2020-05-11T07:00:00Z</dcterms:created>
  <dcterms:modified xsi:type="dcterms:W3CDTF">2020-05-11T07:00:00Z</dcterms:modified>
</cp:coreProperties>
</file>