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6E" w:rsidRPr="00D57C6E" w:rsidRDefault="00D57C6E" w:rsidP="00D57C6E">
      <w:pPr>
        <w:rPr>
          <w:b/>
          <w:sz w:val="28"/>
          <w:szCs w:val="28"/>
          <w:u w:val="single"/>
        </w:rPr>
      </w:pPr>
      <w:r w:rsidRPr="00D57C6E">
        <w:rPr>
          <w:b/>
          <w:sz w:val="28"/>
          <w:szCs w:val="28"/>
        </w:rPr>
        <w:t xml:space="preserve">Odpowiedzi do karty pracy </w:t>
      </w:r>
      <w:r w:rsidRPr="00D57C6E">
        <w:rPr>
          <w:b/>
          <w:sz w:val="28"/>
          <w:szCs w:val="28"/>
          <w:u w:val="single"/>
        </w:rPr>
        <w:t xml:space="preserve">Ile Kochanowski powiedział nam o Troi? </w:t>
      </w:r>
    </w:p>
    <w:p w:rsidR="00D57C6E" w:rsidRDefault="00D57C6E" w:rsidP="00D57C6E">
      <w:r>
        <w:t xml:space="preserve">• ustrój Troi – Troja jest republiką (rzeczpospolitą, w. 396), król przed powzięciem decyzji zwołuje radę, której głos jest dla niego wiążący (idzie za głosem większości) </w:t>
      </w:r>
    </w:p>
    <w:p w:rsidR="00D57C6E" w:rsidRDefault="00D57C6E" w:rsidP="00D57C6E">
      <w:r>
        <w:t xml:space="preserve">• geografia – Grecy atakują Troję z morza, brak innych informacji </w:t>
      </w:r>
    </w:p>
    <w:p w:rsidR="00D57C6E" w:rsidRDefault="00D57C6E" w:rsidP="00D57C6E">
      <w:r>
        <w:t xml:space="preserve">• społeczeństwo Troi – jego przedstawiciele biorą udział w podejmowaniu ważnych decyzji decydujących o losach kraju </w:t>
      </w:r>
    </w:p>
    <w:p w:rsidR="00D57C6E" w:rsidRDefault="00D57C6E" w:rsidP="00D57C6E">
      <w:r>
        <w:t xml:space="preserve">• kultura – brak informacji </w:t>
      </w:r>
    </w:p>
    <w:p w:rsidR="00FE7B55" w:rsidRDefault="00D57C6E" w:rsidP="00D57C6E">
      <w:r>
        <w:t>• religia – Trojanie wierzą w tych samych bogów co Grecy; uznają, że Helena jest prezentem od Wenus, a Kasandra wieszczy natchniona przez Apolla; Helena w rozmowie ze sługą powołuje się na działanie Fortuny, od której wszystko zależy; pojawia się też Bóg pisany wielką literą – prawd</w:t>
      </w:r>
      <w:bookmarkStart w:id="0" w:name="_GoBack"/>
      <w:bookmarkEnd w:id="0"/>
      <w:r>
        <w:t>opodobnie chrześcijański Bóg Kochanowskiego</w:t>
      </w:r>
    </w:p>
    <w:sectPr w:rsidR="00FE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6E"/>
    <w:rsid w:val="00D57C6E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B87F-9F5D-49A2-8E9B-E2C8342D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2020-05-05T11:47:00Z</dcterms:created>
  <dcterms:modified xsi:type="dcterms:W3CDTF">2020-05-05T11:48:00Z</dcterms:modified>
</cp:coreProperties>
</file>