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ECA" w:rsidRDefault="002813FA">
      <w:pPr>
        <w:rPr>
          <w:rFonts w:ascii="Times New Roman" w:hAnsi="Times New Roman" w:cs="Times New Roman"/>
          <w:b/>
          <w:sz w:val="28"/>
          <w:szCs w:val="28"/>
        </w:rPr>
      </w:pPr>
      <w:r w:rsidRPr="002813FA">
        <w:rPr>
          <w:rFonts w:ascii="Times New Roman" w:hAnsi="Times New Roman" w:cs="Times New Roman"/>
          <w:b/>
          <w:sz w:val="28"/>
          <w:szCs w:val="28"/>
        </w:rPr>
        <w:t>Napoje alkoholowe</w:t>
      </w:r>
    </w:p>
    <w:p w:rsidR="002813FA" w:rsidRDefault="002813FA">
      <w:pPr>
        <w:rPr>
          <w:rFonts w:ascii="Times New Roman" w:hAnsi="Times New Roman" w:cs="Times New Roman"/>
          <w:sz w:val="24"/>
          <w:szCs w:val="24"/>
        </w:rPr>
      </w:pPr>
      <w:r w:rsidRPr="002813FA">
        <w:rPr>
          <w:rFonts w:ascii="Times New Roman" w:hAnsi="Times New Roman" w:cs="Times New Roman"/>
          <w:sz w:val="24"/>
          <w:szCs w:val="24"/>
        </w:rPr>
        <w:t xml:space="preserve">Podstawą produkcji napojów alkoholowych jest proces fermentacji alkoholowej cukrów z wykorzystaniem </w:t>
      </w:r>
      <w:r>
        <w:rPr>
          <w:rFonts w:ascii="Times New Roman" w:hAnsi="Times New Roman" w:cs="Times New Roman"/>
          <w:sz w:val="24"/>
          <w:szCs w:val="24"/>
        </w:rPr>
        <w:t>drożdży i wytworzeniem alkoholu etylowego. Surowce, których powstaje alkohol musza zawierać cukry proste i dwucukry.  W wyniku fermentacjo alkoholowej można otrzymać napoje o maksymalnej zawartości cukru 15 -16%. Napoje o wyższej zawartości alkoholu otrzymuje się przez destylację produktów powstałych w wyniku fermentacji.</w:t>
      </w:r>
    </w:p>
    <w:p w:rsidR="002813FA" w:rsidRDefault="002813FA">
      <w:pPr>
        <w:rPr>
          <w:rFonts w:ascii="Times New Roman" w:hAnsi="Times New Roman" w:cs="Times New Roman"/>
          <w:b/>
          <w:sz w:val="24"/>
          <w:szCs w:val="24"/>
        </w:rPr>
      </w:pPr>
      <w:r>
        <w:rPr>
          <w:rFonts w:ascii="Times New Roman" w:hAnsi="Times New Roman" w:cs="Times New Roman"/>
          <w:b/>
          <w:sz w:val="24"/>
          <w:szCs w:val="24"/>
        </w:rPr>
        <w:t>Podział napojów alkoholowych ze względu na zawartość alkoholu</w:t>
      </w:r>
    </w:p>
    <w:p w:rsidR="002813FA" w:rsidRPr="00865B0E" w:rsidRDefault="002813FA" w:rsidP="002813FA">
      <w:pPr>
        <w:pStyle w:val="Akapitzlist"/>
        <w:numPr>
          <w:ilvl w:val="0"/>
          <w:numId w:val="1"/>
        </w:numPr>
        <w:rPr>
          <w:rFonts w:ascii="Times New Roman" w:hAnsi="Times New Roman" w:cs="Times New Roman"/>
          <w:b/>
          <w:sz w:val="24"/>
          <w:szCs w:val="24"/>
        </w:rPr>
      </w:pPr>
      <w:r w:rsidRPr="002813FA">
        <w:rPr>
          <w:rFonts w:ascii="Times New Roman" w:hAnsi="Times New Roman" w:cs="Times New Roman"/>
          <w:sz w:val="24"/>
          <w:szCs w:val="24"/>
        </w:rPr>
        <w:t xml:space="preserve">Niskoprocentowe </w:t>
      </w:r>
      <w:r w:rsidR="00D90E8F">
        <w:rPr>
          <w:rFonts w:ascii="Times New Roman" w:hAnsi="Times New Roman" w:cs="Times New Roman"/>
          <w:sz w:val="24"/>
          <w:szCs w:val="24"/>
        </w:rPr>
        <w:t xml:space="preserve">     </w:t>
      </w:r>
      <w:r w:rsidRPr="002813FA">
        <w:rPr>
          <w:rFonts w:ascii="Times New Roman" w:hAnsi="Times New Roman" w:cs="Times New Roman"/>
          <w:sz w:val="24"/>
          <w:szCs w:val="24"/>
        </w:rPr>
        <w:t xml:space="preserve">1,8 </w:t>
      </w:r>
      <w:r>
        <w:rPr>
          <w:rFonts w:ascii="Times New Roman" w:hAnsi="Times New Roman" w:cs="Times New Roman"/>
          <w:sz w:val="24"/>
          <w:szCs w:val="24"/>
        </w:rPr>
        <w:t xml:space="preserve">- </w:t>
      </w:r>
      <w:r w:rsidRPr="002813FA">
        <w:rPr>
          <w:rFonts w:ascii="Times New Roman" w:hAnsi="Times New Roman" w:cs="Times New Roman"/>
          <w:sz w:val="24"/>
          <w:szCs w:val="24"/>
        </w:rPr>
        <w:t>8%</w:t>
      </w:r>
      <w:r>
        <w:rPr>
          <w:rFonts w:ascii="Times New Roman" w:hAnsi="Times New Roman" w:cs="Times New Roman"/>
          <w:sz w:val="24"/>
          <w:szCs w:val="24"/>
        </w:rPr>
        <w:t xml:space="preserve">  </w:t>
      </w:r>
      <w:r w:rsidRPr="00865B0E">
        <w:rPr>
          <w:rFonts w:ascii="Times New Roman" w:hAnsi="Times New Roman" w:cs="Times New Roman"/>
          <w:b/>
          <w:sz w:val="24"/>
          <w:szCs w:val="24"/>
        </w:rPr>
        <w:t>piwo</w:t>
      </w:r>
    </w:p>
    <w:p w:rsidR="002813FA" w:rsidRPr="00865B0E" w:rsidRDefault="002813FA" w:rsidP="002813FA">
      <w:pPr>
        <w:pStyle w:val="Akapitzlist"/>
        <w:numPr>
          <w:ilvl w:val="0"/>
          <w:numId w:val="1"/>
        </w:numPr>
        <w:rPr>
          <w:rFonts w:ascii="Times New Roman" w:hAnsi="Times New Roman" w:cs="Times New Roman"/>
          <w:b/>
          <w:sz w:val="24"/>
          <w:szCs w:val="24"/>
        </w:rPr>
      </w:pPr>
      <w:proofErr w:type="spellStart"/>
      <w:r>
        <w:rPr>
          <w:rFonts w:ascii="Times New Roman" w:hAnsi="Times New Roman" w:cs="Times New Roman"/>
          <w:sz w:val="24"/>
          <w:szCs w:val="24"/>
        </w:rPr>
        <w:t>Średnioprocentowe</w:t>
      </w:r>
      <w:proofErr w:type="spellEnd"/>
      <w:r>
        <w:rPr>
          <w:rFonts w:ascii="Times New Roman" w:hAnsi="Times New Roman" w:cs="Times New Roman"/>
          <w:sz w:val="24"/>
          <w:szCs w:val="24"/>
        </w:rPr>
        <w:t xml:space="preserve"> </w:t>
      </w:r>
      <w:r w:rsidR="00D90E8F">
        <w:rPr>
          <w:rFonts w:ascii="Times New Roman" w:hAnsi="Times New Roman" w:cs="Times New Roman"/>
          <w:sz w:val="24"/>
          <w:szCs w:val="24"/>
        </w:rPr>
        <w:t xml:space="preserve">   </w:t>
      </w:r>
      <w:r>
        <w:rPr>
          <w:rFonts w:ascii="Times New Roman" w:hAnsi="Times New Roman" w:cs="Times New Roman"/>
          <w:sz w:val="24"/>
          <w:szCs w:val="24"/>
        </w:rPr>
        <w:t>9 – 18%</w:t>
      </w:r>
      <w:r w:rsidR="00D90E8F">
        <w:rPr>
          <w:rFonts w:ascii="Times New Roman" w:hAnsi="Times New Roman" w:cs="Times New Roman"/>
          <w:sz w:val="24"/>
          <w:szCs w:val="24"/>
        </w:rPr>
        <w:t xml:space="preserve">  </w:t>
      </w:r>
      <w:r w:rsidR="00D90E8F" w:rsidRPr="00865B0E">
        <w:rPr>
          <w:rFonts w:ascii="Times New Roman" w:hAnsi="Times New Roman" w:cs="Times New Roman"/>
          <w:b/>
          <w:sz w:val="24"/>
          <w:szCs w:val="24"/>
        </w:rPr>
        <w:t>wina</w:t>
      </w:r>
    </w:p>
    <w:p w:rsidR="00D90E8F" w:rsidRPr="00865B0E" w:rsidRDefault="00D90E8F" w:rsidP="002813FA">
      <w:pPr>
        <w:pStyle w:val="Akapitzlist"/>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Wysokoprocentowe   18 – 50%  </w:t>
      </w:r>
      <w:r w:rsidRPr="00865B0E">
        <w:rPr>
          <w:rFonts w:ascii="Times New Roman" w:hAnsi="Times New Roman" w:cs="Times New Roman"/>
          <w:b/>
          <w:sz w:val="24"/>
          <w:szCs w:val="24"/>
        </w:rPr>
        <w:t>wódki</w:t>
      </w:r>
    </w:p>
    <w:p w:rsidR="00D90E8F" w:rsidRDefault="00D90E8F" w:rsidP="00D90E8F">
      <w:pPr>
        <w:spacing w:line="240" w:lineRule="auto"/>
        <w:rPr>
          <w:rFonts w:ascii="Times New Roman" w:hAnsi="Times New Roman" w:cs="Times New Roman"/>
          <w:b/>
          <w:sz w:val="24"/>
          <w:szCs w:val="24"/>
        </w:rPr>
      </w:pPr>
      <w:r w:rsidRPr="00D90E8F">
        <w:rPr>
          <w:rFonts w:ascii="Times New Roman" w:hAnsi="Times New Roman" w:cs="Times New Roman"/>
          <w:b/>
          <w:sz w:val="24"/>
          <w:szCs w:val="24"/>
        </w:rPr>
        <w:t>PIWO</w:t>
      </w:r>
    </w:p>
    <w:p w:rsidR="00D90E8F" w:rsidRDefault="00D90E8F" w:rsidP="00D90E8F">
      <w:pPr>
        <w:spacing w:line="240" w:lineRule="auto"/>
        <w:rPr>
          <w:rFonts w:ascii="Times New Roman" w:hAnsi="Times New Roman" w:cs="Times New Roman"/>
          <w:sz w:val="24"/>
          <w:szCs w:val="24"/>
        </w:rPr>
      </w:pPr>
      <w:r>
        <w:rPr>
          <w:rFonts w:ascii="Times New Roman" w:hAnsi="Times New Roman" w:cs="Times New Roman"/>
          <w:sz w:val="24"/>
          <w:szCs w:val="24"/>
        </w:rPr>
        <w:t>Otrzymuje się w wyniku fermentacji brzeczki piwnej pod wpływem enzymów drożdży piwowarskich. Głównymi  surowcami do produkcji piwa są: słód jęczmienny, chmiel, drożdże i woda. W produkcji piwa może być stosowany karmel spożywczy, cukier</w:t>
      </w:r>
      <w:r w:rsidR="00F44302">
        <w:rPr>
          <w:rFonts w:ascii="Times New Roman" w:hAnsi="Times New Roman" w:cs="Times New Roman"/>
          <w:sz w:val="24"/>
          <w:szCs w:val="24"/>
        </w:rPr>
        <w:t>, kwas askorbinowy. Jakość piwa zależy od wody.</w:t>
      </w:r>
    </w:p>
    <w:p w:rsidR="00F44302" w:rsidRDefault="00A74D48" w:rsidP="00F44302">
      <w:pPr>
        <w:spacing w:line="240" w:lineRule="auto"/>
        <w:rPr>
          <w:rFonts w:ascii="Times New Roman" w:hAnsi="Times New Roman" w:cs="Times New Roman"/>
          <w:b/>
          <w:sz w:val="24"/>
          <w:szCs w:val="24"/>
        </w:rPr>
      </w:pPr>
      <w:r>
        <w:rPr>
          <w:rFonts w:ascii="Times New Roman" w:hAnsi="Times New Roman" w:cs="Times New Roman"/>
          <w:b/>
          <w:sz w:val="24"/>
          <w:szCs w:val="24"/>
        </w:rPr>
        <w:t>PRODUKCJA  PIWA –  ETAPY</w:t>
      </w:r>
      <w:r w:rsidR="00F44302">
        <w:rPr>
          <w:rFonts w:ascii="Times New Roman" w:hAnsi="Times New Roman" w:cs="Times New Roman"/>
          <w:b/>
          <w:sz w:val="24"/>
          <w:szCs w:val="24"/>
        </w:rPr>
        <w:t xml:space="preserve"> </w:t>
      </w:r>
    </w:p>
    <w:p w:rsidR="00F44302" w:rsidRPr="00F44302" w:rsidRDefault="00F44302" w:rsidP="00F44302">
      <w:pPr>
        <w:spacing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Pr="00F44302">
        <w:rPr>
          <w:rFonts w:ascii="Times New Roman" w:hAnsi="Times New Roman" w:cs="Times New Roman"/>
          <w:sz w:val="24"/>
          <w:szCs w:val="24"/>
        </w:rPr>
        <w:t>produkcja słodu</w:t>
      </w:r>
      <w:r w:rsidR="004F04D9">
        <w:rPr>
          <w:rFonts w:ascii="Times New Roman" w:hAnsi="Times New Roman" w:cs="Times New Roman"/>
          <w:sz w:val="24"/>
          <w:szCs w:val="24"/>
        </w:rPr>
        <w:t xml:space="preserve"> ( kiełkowanie ziarna, suszenie, podkiełkowanie, śrutowanie)</w:t>
      </w:r>
    </w:p>
    <w:p w:rsidR="00F44302" w:rsidRDefault="00F44302" w:rsidP="00F44302">
      <w:pPr>
        <w:spacing w:line="240" w:lineRule="auto"/>
        <w:rPr>
          <w:rFonts w:ascii="Times New Roman" w:hAnsi="Times New Roman" w:cs="Times New Roman"/>
          <w:sz w:val="24"/>
          <w:szCs w:val="24"/>
        </w:rPr>
      </w:pPr>
      <w:r w:rsidRPr="00F44302">
        <w:rPr>
          <w:rFonts w:ascii="Times New Roman" w:hAnsi="Times New Roman" w:cs="Times New Roman"/>
          <w:sz w:val="24"/>
          <w:szCs w:val="24"/>
        </w:rPr>
        <w:t xml:space="preserve">- zacieranie </w:t>
      </w:r>
      <w:r w:rsidRPr="00F44302">
        <w:rPr>
          <w:rFonts w:ascii="Times New Roman" w:hAnsi="Times New Roman" w:cs="Times New Roman"/>
          <w:b/>
          <w:sz w:val="24"/>
          <w:szCs w:val="24"/>
        </w:rPr>
        <w:t xml:space="preserve">brzeczki </w:t>
      </w:r>
      <w:r>
        <w:rPr>
          <w:rFonts w:ascii="Times New Roman" w:hAnsi="Times New Roman" w:cs="Times New Roman"/>
          <w:sz w:val="24"/>
          <w:szCs w:val="24"/>
        </w:rPr>
        <w:t>( półprodukt przygotowany ze słodu, chmielu, wody, cukru, glukozy)</w:t>
      </w:r>
    </w:p>
    <w:p w:rsidR="00F44302" w:rsidRDefault="00F44302" w:rsidP="00F44302">
      <w:pPr>
        <w:spacing w:line="240" w:lineRule="auto"/>
        <w:rPr>
          <w:rFonts w:ascii="Times New Roman" w:hAnsi="Times New Roman" w:cs="Times New Roman"/>
          <w:sz w:val="24"/>
          <w:szCs w:val="24"/>
        </w:rPr>
      </w:pPr>
      <w:r>
        <w:rPr>
          <w:rFonts w:ascii="Times New Roman" w:hAnsi="Times New Roman" w:cs="Times New Roman"/>
          <w:sz w:val="24"/>
          <w:szCs w:val="24"/>
        </w:rPr>
        <w:t>- gotowanie brzeczki z chmielem ( warzenie)</w:t>
      </w:r>
    </w:p>
    <w:p w:rsidR="00F44302" w:rsidRDefault="00F44302" w:rsidP="00F44302">
      <w:pPr>
        <w:spacing w:line="240" w:lineRule="auto"/>
        <w:rPr>
          <w:rFonts w:ascii="Times New Roman" w:hAnsi="Times New Roman" w:cs="Times New Roman"/>
          <w:sz w:val="24"/>
          <w:szCs w:val="24"/>
        </w:rPr>
      </w:pPr>
      <w:r>
        <w:rPr>
          <w:rFonts w:ascii="Times New Roman" w:hAnsi="Times New Roman" w:cs="Times New Roman"/>
          <w:sz w:val="24"/>
          <w:szCs w:val="24"/>
        </w:rPr>
        <w:t>- fermentacja brzeczki</w:t>
      </w:r>
    </w:p>
    <w:p w:rsidR="00F44302" w:rsidRDefault="00F44302" w:rsidP="00F44302">
      <w:pPr>
        <w:spacing w:line="240" w:lineRule="auto"/>
        <w:rPr>
          <w:rFonts w:ascii="Times New Roman" w:hAnsi="Times New Roman" w:cs="Times New Roman"/>
          <w:sz w:val="24"/>
          <w:szCs w:val="24"/>
        </w:rPr>
      </w:pPr>
      <w:r>
        <w:rPr>
          <w:rFonts w:ascii="Times New Roman" w:hAnsi="Times New Roman" w:cs="Times New Roman"/>
          <w:sz w:val="24"/>
          <w:szCs w:val="24"/>
        </w:rPr>
        <w:t>- leżakowanie i dojrzewanie piwa</w:t>
      </w:r>
    </w:p>
    <w:p w:rsidR="00F44302" w:rsidRDefault="00F44302" w:rsidP="00F44302">
      <w:pPr>
        <w:spacing w:line="240" w:lineRule="auto"/>
        <w:rPr>
          <w:rFonts w:ascii="Times New Roman" w:hAnsi="Times New Roman" w:cs="Times New Roman"/>
          <w:sz w:val="24"/>
          <w:szCs w:val="24"/>
        </w:rPr>
      </w:pPr>
      <w:r>
        <w:rPr>
          <w:rFonts w:ascii="Times New Roman" w:hAnsi="Times New Roman" w:cs="Times New Roman"/>
          <w:sz w:val="24"/>
          <w:szCs w:val="24"/>
        </w:rPr>
        <w:t>- filtracja</w:t>
      </w:r>
    </w:p>
    <w:p w:rsidR="00F44302" w:rsidRDefault="00F44302" w:rsidP="00F44302">
      <w:pPr>
        <w:spacing w:line="240" w:lineRule="auto"/>
        <w:rPr>
          <w:rFonts w:ascii="Times New Roman" w:hAnsi="Times New Roman" w:cs="Times New Roman"/>
          <w:sz w:val="24"/>
          <w:szCs w:val="24"/>
        </w:rPr>
      </w:pPr>
      <w:r>
        <w:rPr>
          <w:rFonts w:ascii="Times New Roman" w:hAnsi="Times New Roman" w:cs="Times New Roman"/>
          <w:sz w:val="24"/>
          <w:szCs w:val="24"/>
        </w:rPr>
        <w:t xml:space="preserve">- rozlew do butelek, puszek, beczek, </w:t>
      </w:r>
      <w:proofErr w:type="spellStart"/>
      <w:r>
        <w:rPr>
          <w:rFonts w:ascii="Times New Roman" w:hAnsi="Times New Roman" w:cs="Times New Roman"/>
          <w:sz w:val="24"/>
          <w:szCs w:val="24"/>
        </w:rPr>
        <w:t>kegów</w:t>
      </w:r>
      <w:proofErr w:type="spellEnd"/>
      <w:r w:rsidRPr="00F44302">
        <w:rPr>
          <w:rFonts w:ascii="Times New Roman" w:hAnsi="Times New Roman" w:cs="Times New Roman"/>
          <w:sz w:val="24"/>
          <w:szCs w:val="24"/>
        </w:rPr>
        <w:t xml:space="preserve">      </w:t>
      </w:r>
    </w:p>
    <w:p w:rsidR="004F04D9" w:rsidRDefault="004F04D9" w:rsidP="00F44302">
      <w:pPr>
        <w:spacing w:line="240" w:lineRule="auto"/>
        <w:rPr>
          <w:rFonts w:ascii="Times New Roman" w:hAnsi="Times New Roman" w:cs="Times New Roman"/>
          <w:sz w:val="24"/>
          <w:szCs w:val="24"/>
        </w:rPr>
      </w:pPr>
      <w:r>
        <w:rPr>
          <w:rFonts w:ascii="Times New Roman" w:hAnsi="Times New Roman" w:cs="Times New Roman"/>
          <w:sz w:val="24"/>
          <w:szCs w:val="24"/>
        </w:rPr>
        <w:t>Oprócz słodu jęczmiennego</w:t>
      </w:r>
      <w:r w:rsidR="00F44302" w:rsidRPr="00F44302">
        <w:rPr>
          <w:rFonts w:ascii="Times New Roman" w:hAnsi="Times New Roman" w:cs="Times New Roman"/>
          <w:sz w:val="24"/>
          <w:szCs w:val="24"/>
        </w:rPr>
        <w:t xml:space="preserve"> </w:t>
      </w:r>
      <w:r>
        <w:rPr>
          <w:rFonts w:ascii="Times New Roman" w:hAnsi="Times New Roman" w:cs="Times New Roman"/>
          <w:sz w:val="24"/>
          <w:szCs w:val="24"/>
        </w:rPr>
        <w:t xml:space="preserve"> do produkcji piwa stosuje się </w:t>
      </w:r>
      <w:r w:rsidRPr="004F04D9">
        <w:rPr>
          <w:rFonts w:ascii="Times New Roman" w:hAnsi="Times New Roman" w:cs="Times New Roman"/>
          <w:b/>
          <w:sz w:val="24"/>
          <w:szCs w:val="24"/>
        </w:rPr>
        <w:t>słody specjalne</w:t>
      </w:r>
      <w:r>
        <w:rPr>
          <w:rFonts w:ascii="Times New Roman" w:hAnsi="Times New Roman" w:cs="Times New Roman"/>
          <w:b/>
          <w:sz w:val="24"/>
          <w:szCs w:val="24"/>
        </w:rPr>
        <w:t>:</w:t>
      </w:r>
      <w:r>
        <w:rPr>
          <w:rFonts w:ascii="Times New Roman" w:hAnsi="Times New Roman" w:cs="Times New Roman"/>
          <w:sz w:val="24"/>
          <w:szCs w:val="24"/>
        </w:rPr>
        <w:t xml:space="preserve"> pszeniczny, karmelowy, barwiący, zakwaszający, palony, wędzony, czekoladowy, orzechowe, czarne które nadają piwu ciemniejsze barwy i charakterystyczny aromat i smak.</w:t>
      </w:r>
    </w:p>
    <w:p w:rsidR="004F04D9" w:rsidRDefault="004F04D9" w:rsidP="00F44302">
      <w:pPr>
        <w:spacing w:line="240" w:lineRule="auto"/>
        <w:rPr>
          <w:rFonts w:ascii="Times New Roman" w:hAnsi="Times New Roman" w:cs="Times New Roman"/>
          <w:sz w:val="24"/>
          <w:szCs w:val="24"/>
        </w:rPr>
      </w:pPr>
      <w:r>
        <w:rPr>
          <w:rFonts w:ascii="Times New Roman" w:hAnsi="Times New Roman" w:cs="Times New Roman"/>
          <w:sz w:val="24"/>
          <w:szCs w:val="24"/>
        </w:rPr>
        <w:t>Jakość piwa ocenia się na podstawie: barwy, pienistości, smaku, zapachu, goryczki, klarowności</w:t>
      </w:r>
    </w:p>
    <w:p w:rsidR="004F04D9" w:rsidRDefault="004F04D9" w:rsidP="00F44302">
      <w:pPr>
        <w:spacing w:line="240" w:lineRule="auto"/>
        <w:rPr>
          <w:rFonts w:ascii="Times New Roman" w:hAnsi="Times New Roman" w:cs="Times New Roman"/>
          <w:b/>
          <w:sz w:val="24"/>
          <w:szCs w:val="24"/>
        </w:rPr>
      </w:pPr>
      <w:r w:rsidRPr="004F04D9">
        <w:rPr>
          <w:rFonts w:ascii="Times New Roman" w:hAnsi="Times New Roman" w:cs="Times New Roman"/>
          <w:b/>
          <w:sz w:val="24"/>
          <w:szCs w:val="24"/>
        </w:rPr>
        <w:t>PODZIAŁ  PIWA</w:t>
      </w:r>
      <w:r w:rsidR="00F44302" w:rsidRPr="004F04D9">
        <w:rPr>
          <w:rFonts w:ascii="Times New Roman" w:hAnsi="Times New Roman" w:cs="Times New Roman"/>
          <w:b/>
          <w:sz w:val="24"/>
          <w:szCs w:val="24"/>
        </w:rPr>
        <w:t xml:space="preserve">              </w:t>
      </w:r>
    </w:p>
    <w:p w:rsidR="004F04D9" w:rsidRDefault="004F04D9" w:rsidP="00F44302">
      <w:pPr>
        <w:spacing w:line="240" w:lineRule="auto"/>
        <w:rPr>
          <w:rFonts w:ascii="Times New Roman" w:hAnsi="Times New Roman" w:cs="Times New Roman"/>
          <w:sz w:val="24"/>
          <w:szCs w:val="24"/>
        </w:rPr>
      </w:pPr>
      <w:r>
        <w:rPr>
          <w:rFonts w:ascii="Times New Roman" w:hAnsi="Times New Roman" w:cs="Times New Roman"/>
          <w:b/>
          <w:sz w:val="24"/>
          <w:szCs w:val="24"/>
        </w:rPr>
        <w:t>- jasne</w:t>
      </w:r>
      <w:r w:rsidR="00AA24B0">
        <w:rPr>
          <w:rFonts w:ascii="Times New Roman" w:hAnsi="Times New Roman" w:cs="Times New Roman"/>
          <w:b/>
          <w:sz w:val="24"/>
          <w:szCs w:val="24"/>
        </w:rPr>
        <w:t>:</w:t>
      </w:r>
      <w:r>
        <w:rPr>
          <w:rFonts w:ascii="Times New Roman" w:hAnsi="Times New Roman" w:cs="Times New Roman"/>
          <w:b/>
          <w:sz w:val="24"/>
          <w:szCs w:val="24"/>
        </w:rPr>
        <w:t xml:space="preserve">   </w:t>
      </w:r>
      <w:r w:rsidRPr="00AA24B0">
        <w:rPr>
          <w:rFonts w:ascii="Times New Roman" w:hAnsi="Times New Roman" w:cs="Times New Roman"/>
          <w:sz w:val="24"/>
          <w:szCs w:val="24"/>
        </w:rPr>
        <w:t>lekkie</w:t>
      </w:r>
      <w:r w:rsidR="00AA24B0">
        <w:rPr>
          <w:rFonts w:ascii="Times New Roman" w:hAnsi="Times New Roman" w:cs="Times New Roman"/>
          <w:sz w:val="24"/>
          <w:szCs w:val="24"/>
        </w:rPr>
        <w:t xml:space="preserve"> 1,3 – 2,5 %,  pełne  2,8 – 5 %,  mocne 4,3 – 6,3%</w:t>
      </w:r>
    </w:p>
    <w:p w:rsidR="00AA24B0" w:rsidRPr="00AA24B0" w:rsidRDefault="00AA24B0" w:rsidP="00F44302">
      <w:pPr>
        <w:spacing w:line="240" w:lineRule="auto"/>
        <w:rPr>
          <w:rFonts w:ascii="Times New Roman" w:hAnsi="Times New Roman" w:cs="Times New Roman"/>
          <w:sz w:val="24"/>
          <w:szCs w:val="24"/>
        </w:rPr>
      </w:pPr>
      <w:r w:rsidRPr="00AA24B0">
        <w:rPr>
          <w:rFonts w:ascii="Times New Roman" w:hAnsi="Times New Roman" w:cs="Times New Roman"/>
          <w:b/>
          <w:sz w:val="24"/>
          <w:szCs w:val="24"/>
        </w:rPr>
        <w:t>- ciemne</w:t>
      </w:r>
      <w:r>
        <w:rPr>
          <w:rFonts w:ascii="Times New Roman" w:hAnsi="Times New Roman" w:cs="Times New Roman"/>
          <w:b/>
          <w:sz w:val="24"/>
          <w:szCs w:val="24"/>
        </w:rPr>
        <w:t xml:space="preserve">: </w:t>
      </w:r>
      <w:r>
        <w:rPr>
          <w:rFonts w:ascii="Times New Roman" w:hAnsi="Times New Roman" w:cs="Times New Roman"/>
          <w:sz w:val="24"/>
          <w:szCs w:val="24"/>
        </w:rPr>
        <w:t>pełne 2,4 – 5%, mocne  4,0 – 7,4%, bezalkoholowe 0,05 – 1,2%</w:t>
      </w:r>
    </w:p>
    <w:p w:rsidR="004F04D9" w:rsidRDefault="004F04D9"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4F04D9" w:rsidRDefault="00C62D08" w:rsidP="00F4430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PODZIAŁ  PIWA</w:t>
      </w:r>
    </w:p>
    <w:p w:rsidR="004F04D9" w:rsidRDefault="004F04D9" w:rsidP="00F44302">
      <w:pPr>
        <w:spacing w:line="240" w:lineRule="auto"/>
        <w:rPr>
          <w:rFonts w:ascii="Times New Roman" w:hAnsi="Times New Roman" w:cs="Times New Roman"/>
          <w:b/>
          <w:sz w:val="24"/>
          <w:szCs w:val="24"/>
        </w:rPr>
      </w:pPr>
    </w:p>
    <w:p w:rsidR="004F04D9" w:rsidRDefault="00C62D08"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5753100" cy="498157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53100" cy="4981575"/>
                    </a:xfrm>
                    <a:prstGeom prst="rect">
                      <a:avLst/>
                    </a:prstGeom>
                    <a:noFill/>
                    <a:ln w="9525">
                      <a:noFill/>
                      <a:miter lim="800000"/>
                      <a:headEnd/>
                      <a:tailEnd/>
                    </a:ln>
                  </pic:spPr>
                </pic:pic>
              </a:graphicData>
            </a:graphic>
          </wp:inline>
        </w:drawing>
      </w:r>
    </w:p>
    <w:p w:rsidR="004F04D9" w:rsidRDefault="004F04D9"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PODZIAŁ  PIWA  ZE WZGLĘDU  NA  RODZAJ  FERMENTACJI</w:t>
      </w:r>
    </w:p>
    <w:p w:rsidR="00FB1AAA" w:rsidRDefault="00C62D08"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219575" cy="6924675"/>
            <wp:effectExtent l="19050" t="0" r="952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219575" cy="6924675"/>
                    </a:xfrm>
                    <a:prstGeom prst="rect">
                      <a:avLst/>
                    </a:prstGeom>
                    <a:noFill/>
                    <a:ln w="9525">
                      <a:noFill/>
                      <a:miter lim="800000"/>
                      <a:headEnd/>
                      <a:tailEnd/>
                    </a:ln>
                  </pic:spPr>
                </pic:pic>
              </a:graphicData>
            </a:graphic>
          </wp:inline>
        </w:drawing>
      </w: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PODZIAŁ  PIWA  ZE  WZGLĘDU  NA  RODZAJ  FERMENTACJI</w:t>
      </w:r>
    </w:p>
    <w:p w:rsidR="004F04D9" w:rsidRDefault="00FB1AAA"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324350" cy="734377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324350" cy="7343775"/>
                    </a:xfrm>
                    <a:prstGeom prst="rect">
                      <a:avLst/>
                    </a:prstGeom>
                    <a:noFill/>
                    <a:ln w="9525">
                      <a:noFill/>
                      <a:miter lim="800000"/>
                      <a:headEnd/>
                      <a:tailEnd/>
                    </a:ln>
                  </pic:spPr>
                </pic:pic>
              </a:graphicData>
            </a:graphic>
          </wp:inline>
        </w:drawing>
      </w:r>
    </w:p>
    <w:p w:rsidR="004F04D9" w:rsidRDefault="004F04D9" w:rsidP="00F44302">
      <w:pPr>
        <w:spacing w:line="240" w:lineRule="auto"/>
        <w:rPr>
          <w:rFonts w:ascii="Times New Roman" w:hAnsi="Times New Roman" w:cs="Times New Roman"/>
          <w:b/>
          <w:sz w:val="24"/>
          <w:szCs w:val="24"/>
        </w:rPr>
      </w:pPr>
    </w:p>
    <w:p w:rsidR="004F04D9" w:rsidRDefault="004F04D9" w:rsidP="00F44302">
      <w:pPr>
        <w:spacing w:line="240" w:lineRule="auto"/>
        <w:rPr>
          <w:rFonts w:ascii="Times New Roman" w:hAnsi="Times New Roman" w:cs="Times New Roman"/>
          <w:b/>
          <w:sz w:val="24"/>
          <w:szCs w:val="24"/>
        </w:rPr>
      </w:pPr>
    </w:p>
    <w:p w:rsidR="004F04D9" w:rsidRDefault="004F04D9" w:rsidP="00F44302">
      <w:pPr>
        <w:spacing w:line="240" w:lineRule="auto"/>
        <w:rPr>
          <w:rFonts w:ascii="Times New Roman" w:hAnsi="Times New Roman" w:cs="Times New Roman"/>
          <w:b/>
          <w:sz w:val="24"/>
          <w:szCs w:val="24"/>
        </w:rPr>
      </w:pPr>
    </w:p>
    <w:p w:rsidR="004F04D9" w:rsidRDefault="004F04D9" w:rsidP="00F44302">
      <w:pPr>
        <w:spacing w:line="240" w:lineRule="auto"/>
        <w:rPr>
          <w:rFonts w:ascii="Times New Roman" w:hAnsi="Times New Roman" w:cs="Times New Roman"/>
          <w:b/>
          <w:sz w:val="24"/>
          <w:szCs w:val="24"/>
        </w:rPr>
      </w:pPr>
    </w:p>
    <w:p w:rsidR="004F04D9" w:rsidRDefault="004F04D9" w:rsidP="00F44302">
      <w:pPr>
        <w:spacing w:line="240" w:lineRule="auto"/>
        <w:rPr>
          <w:rFonts w:ascii="Times New Roman" w:hAnsi="Times New Roman" w:cs="Times New Roman"/>
          <w:b/>
          <w:sz w:val="24"/>
          <w:szCs w:val="24"/>
        </w:rPr>
      </w:pPr>
    </w:p>
    <w:p w:rsidR="004F04D9" w:rsidRDefault="004F04D9" w:rsidP="00F44302">
      <w:pPr>
        <w:spacing w:line="240" w:lineRule="auto"/>
        <w:rPr>
          <w:rFonts w:ascii="Times New Roman" w:hAnsi="Times New Roman" w:cs="Times New Roman"/>
          <w:b/>
          <w:sz w:val="24"/>
          <w:szCs w:val="24"/>
        </w:rPr>
      </w:pPr>
      <w:r>
        <w:rPr>
          <w:rFonts w:ascii="Times New Roman" w:hAnsi="Times New Roman" w:cs="Times New Roman"/>
          <w:b/>
          <w:sz w:val="24"/>
          <w:szCs w:val="24"/>
        </w:rPr>
        <w:t>WINO</w:t>
      </w:r>
    </w:p>
    <w:p w:rsidR="00AA24B0" w:rsidRDefault="00AA24B0" w:rsidP="00F44302">
      <w:pPr>
        <w:spacing w:line="240" w:lineRule="auto"/>
        <w:rPr>
          <w:rFonts w:ascii="Times New Roman" w:hAnsi="Times New Roman" w:cs="Times New Roman"/>
          <w:sz w:val="24"/>
          <w:szCs w:val="24"/>
        </w:rPr>
      </w:pPr>
      <w:r w:rsidRPr="00AA24B0">
        <w:rPr>
          <w:rFonts w:ascii="Times New Roman" w:hAnsi="Times New Roman" w:cs="Times New Roman"/>
          <w:sz w:val="24"/>
          <w:szCs w:val="24"/>
        </w:rPr>
        <w:t>To napój alkoholowy uzyskiwany w wyniku fermentacji</w:t>
      </w:r>
      <w:r>
        <w:rPr>
          <w:rFonts w:ascii="Times New Roman" w:hAnsi="Times New Roman" w:cs="Times New Roman"/>
          <w:sz w:val="24"/>
          <w:szCs w:val="24"/>
        </w:rPr>
        <w:t xml:space="preserve"> alkoholowej soku z winogron, nazywanej wiwifikacją. Jest  to  proces skomplikowany, modyfikowany przez producentów, w zależności od rodzaju wina. </w:t>
      </w:r>
      <w:r w:rsidR="00A4679A">
        <w:rPr>
          <w:rFonts w:ascii="Times New Roman" w:hAnsi="Times New Roman" w:cs="Times New Roman"/>
          <w:sz w:val="24"/>
          <w:szCs w:val="24"/>
        </w:rPr>
        <w:t>Określenie wino przyjęło się jako potoczna nazwa wielu napojów alkoholowych pozyskiwanych w podobny sposób na bazie owoców. Wina z innych owoców niż winogrona określa się mianem win owocowych Nazwa informuje, z jakich owoców zostały wytworzone np. wino jabłkowe.</w:t>
      </w:r>
    </w:p>
    <w:p w:rsidR="00A4679A" w:rsidRDefault="00A4679A" w:rsidP="00F44302">
      <w:pPr>
        <w:spacing w:line="240" w:lineRule="auto"/>
        <w:rPr>
          <w:rFonts w:ascii="Times New Roman" w:hAnsi="Times New Roman" w:cs="Times New Roman"/>
          <w:sz w:val="24"/>
          <w:szCs w:val="24"/>
        </w:rPr>
      </w:pPr>
      <w:r>
        <w:rPr>
          <w:rFonts w:ascii="Times New Roman" w:hAnsi="Times New Roman" w:cs="Times New Roman"/>
          <w:sz w:val="24"/>
          <w:szCs w:val="24"/>
        </w:rPr>
        <w:t>Istnieją setki odmian, smaków i rodzajów wina. Smaki oraz bukiety zapachowe zależą od rodzaju szczepów winogron, sposoby uprawy, klimatu, ziemi, na której rosną oraz sposobu wiwifikacji.</w:t>
      </w:r>
    </w:p>
    <w:p w:rsidR="00A4679A" w:rsidRPr="00A4679A" w:rsidRDefault="00A4679A" w:rsidP="00F44302">
      <w:pPr>
        <w:spacing w:line="240" w:lineRule="auto"/>
        <w:rPr>
          <w:rFonts w:ascii="Times New Roman" w:hAnsi="Times New Roman" w:cs="Times New Roman"/>
          <w:b/>
          <w:sz w:val="24"/>
          <w:szCs w:val="24"/>
        </w:rPr>
      </w:pPr>
      <w:r w:rsidRPr="00A4679A">
        <w:rPr>
          <w:rFonts w:ascii="Times New Roman" w:hAnsi="Times New Roman" w:cs="Times New Roman"/>
          <w:b/>
          <w:sz w:val="24"/>
          <w:szCs w:val="24"/>
        </w:rPr>
        <w:t>PRODUKCJA WINA - ETAPY</w:t>
      </w:r>
    </w:p>
    <w:p w:rsidR="00123D39" w:rsidRDefault="00A4679A" w:rsidP="00F44302">
      <w:pPr>
        <w:spacing w:line="240" w:lineRule="auto"/>
        <w:rPr>
          <w:rFonts w:ascii="Times New Roman" w:hAnsi="Times New Roman" w:cs="Times New Roman"/>
          <w:sz w:val="24"/>
          <w:szCs w:val="24"/>
        </w:rPr>
      </w:pPr>
      <w:r>
        <w:rPr>
          <w:rFonts w:ascii="Times New Roman" w:hAnsi="Times New Roman" w:cs="Times New Roman"/>
          <w:sz w:val="24"/>
          <w:szCs w:val="24"/>
        </w:rPr>
        <w:t xml:space="preserve">- przygotowanie </w:t>
      </w:r>
      <w:r w:rsidRPr="00123D39">
        <w:rPr>
          <w:rFonts w:ascii="Times New Roman" w:hAnsi="Times New Roman" w:cs="Times New Roman"/>
          <w:b/>
          <w:sz w:val="24"/>
          <w:szCs w:val="24"/>
        </w:rPr>
        <w:t>moszczu</w:t>
      </w:r>
      <w:r>
        <w:rPr>
          <w:rFonts w:ascii="Times New Roman" w:hAnsi="Times New Roman" w:cs="Times New Roman"/>
          <w:sz w:val="24"/>
          <w:szCs w:val="24"/>
        </w:rPr>
        <w:t xml:space="preserve"> (</w:t>
      </w:r>
      <w:r w:rsidR="00123D39">
        <w:rPr>
          <w:rFonts w:ascii="Times New Roman" w:hAnsi="Times New Roman" w:cs="Times New Roman"/>
          <w:sz w:val="24"/>
          <w:szCs w:val="24"/>
        </w:rPr>
        <w:t>to świeżo wyciśnięty sok z owoców, stanowiący półprodukt w procesie produkcji wina)</w:t>
      </w:r>
    </w:p>
    <w:p w:rsidR="00123D39" w:rsidRDefault="00123D39" w:rsidP="00F44302">
      <w:pPr>
        <w:spacing w:line="240" w:lineRule="auto"/>
        <w:rPr>
          <w:rFonts w:ascii="Times New Roman" w:hAnsi="Times New Roman" w:cs="Times New Roman"/>
          <w:sz w:val="24"/>
          <w:szCs w:val="24"/>
        </w:rPr>
      </w:pPr>
      <w:r>
        <w:rPr>
          <w:rFonts w:ascii="Times New Roman" w:hAnsi="Times New Roman" w:cs="Times New Roman"/>
          <w:sz w:val="24"/>
          <w:szCs w:val="24"/>
        </w:rPr>
        <w:t>- fermentacja temperatura  1--25°C w czasie 2-3 dni dla win białych i 3-10 dni dla win czerwonych. Przebiega w 3 fazach: zafermentowanie, fermentacja burzliwa, dofermentowanie.</w:t>
      </w:r>
    </w:p>
    <w:p w:rsidR="00123D39" w:rsidRDefault="00123D39" w:rsidP="00F44302">
      <w:pPr>
        <w:spacing w:line="240" w:lineRule="auto"/>
        <w:rPr>
          <w:rFonts w:ascii="Times New Roman" w:hAnsi="Times New Roman" w:cs="Times New Roman"/>
          <w:sz w:val="24"/>
          <w:szCs w:val="24"/>
        </w:rPr>
      </w:pPr>
      <w:r>
        <w:rPr>
          <w:rFonts w:ascii="Times New Roman" w:hAnsi="Times New Roman" w:cs="Times New Roman"/>
          <w:sz w:val="24"/>
          <w:szCs w:val="24"/>
        </w:rPr>
        <w:t>- filtrowanie i klarowanie W produkcji niektórych win</w:t>
      </w:r>
      <w:r w:rsidR="00386C70">
        <w:rPr>
          <w:rFonts w:ascii="Times New Roman" w:hAnsi="Times New Roman" w:cs="Times New Roman"/>
          <w:sz w:val="24"/>
          <w:szCs w:val="24"/>
        </w:rPr>
        <w:t xml:space="preserve"> nie stosuje się filtrowania, tylko ostrożne klarowanie przez powolną dekantację( proces samorzutnego opadania osadu i zbieranie prawie klarownej cieczy znad osadu), Innym sposobem klarowania jest przepuszczanie dwutlenku siarki, który zabija wszystkie drobnoustroje w winie i powoduje szybsze wytracanie osadu</w:t>
      </w:r>
    </w:p>
    <w:p w:rsidR="00386C70" w:rsidRDefault="00386C70" w:rsidP="00F44302">
      <w:pPr>
        <w:spacing w:line="240" w:lineRule="auto"/>
        <w:rPr>
          <w:rFonts w:ascii="Times New Roman" w:hAnsi="Times New Roman" w:cs="Times New Roman"/>
          <w:sz w:val="24"/>
          <w:szCs w:val="24"/>
        </w:rPr>
      </w:pPr>
      <w:r>
        <w:rPr>
          <w:rFonts w:ascii="Times New Roman" w:hAnsi="Times New Roman" w:cs="Times New Roman"/>
          <w:sz w:val="24"/>
          <w:szCs w:val="24"/>
        </w:rPr>
        <w:t>- dojrzewanie (leżakowanie) wina w odpowiednich warunkach w beczkach dębowych  lub  beczkach ze stali nierdzewnej od kilku miesięcy do  kilku lat w temperaturze 5 - 12°C. w tym czasie wino nabiera charakterystyczne cechy smakowo-zapachowe. Wina czerwone leżakują dłużej. Drugi etap dojrzewania następuje po zlaniu do butelek</w:t>
      </w:r>
      <w:r w:rsidR="005C2176">
        <w:rPr>
          <w:rFonts w:ascii="Times New Roman" w:hAnsi="Times New Roman" w:cs="Times New Roman"/>
          <w:sz w:val="24"/>
          <w:szCs w:val="24"/>
        </w:rPr>
        <w:t>, zachodzi bez dostępu  tlenu, określa się go jako starzenie wina.</w:t>
      </w:r>
    </w:p>
    <w:p w:rsidR="005C2176" w:rsidRDefault="005C2176" w:rsidP="00F44302">
      <w:pPr>
        <w:spacing w:line="240" w:lineRule="auto"/>
        <w:rPr>
          <w:rFonts w:ascii="Times New Roman" w:hAnsi="Times New Roman" w:cs="Times New Roman"/>
          <w:sz w:val="24"/>
          <w:szCs w:val="24"/>
        </w:rPr>
      </w:pPr>
      <w:r>
        <w:rPr>
          <w:rFonts w:ascii="Times New Roman" w:hAnsi="Times New Roman" w:cs="Times New Roman"/>
          <w:sz w:val="24"/>
          <w:szCs w:val="24"/>
        </w:rPr>
        <w:t xml:space="preserve">- kupażowanie, doprawianie </w:t>
      </w:r>
    </w:p>
    <w:p w:rsidR="005C2176" w:rsidRDefault="005C2176" w:rsidP="00F44302">
      <w:pPr>
        <w:spacing w:line="240" w:lineRule="auto"/>
        <w:rPr>
          <w:rFonts w:ascii="Times New Roman" w:hAnsi="Times New Roman" w:cs="Times New Roman"/>
          <w:sz w:val="24"/>
          <w:szCs w:val="24"/>
        </w:rPr>
      </w:pPr>
      <w:r>
        <w:rPr>
          <w:rFonts w:ascii="Times New Roman" w:hAnsi="Times New Roman" w:cs="Times New Roman"/>
          <w:sz w:val="24"/>
          <w:szCs w:val="24"/>
        </w:rPr>
        <w:t>Kupażowanie polega na mieszaniu win z różnych partii, gatunków i regionów. Ma na celu uzyskanie cech pożądanych dla danego typu wina, a także poprawę barwy, aromatu i smaku.</w:t>
      </w:r>
    </w:p>
    <w:p w:rsidR="005C2176" w:rsidRDefault="005C2176" w:rsidP="00F44302">
      <w:pPr>
        <w:spacing w:line="240" w:lineRule="auto"/>
        <w:rPr>
          <w:rFonts w:ascii="Times New Roman" w:hAnsi="Times New Roman" w:cs="Times New Roman"/>
          <w:sz w:val="24"/>
          <w:szCs w:val="24"/>
        </w:rPr>
      </w:pPr>
      <w:r>
        <w:rPr>
          <w:rFonts w:ascii="Times New Roman" w:hAnsi="Times New Roman" w:cs="Times New Roman"/>
          <w:sz w:val="24"/>
          <w:szCs w:val="24"/>
        </w:rPr>
        <w:t>Doprawianie polega na dosładzaniu, dokwaszaniu,, przyprawianiu esencjami ziołowymi. Przed rozlewem do butelek stosuje się zabiegi utrwalające: pasteryzację, siarkowanie, sterylny rozlew z ograniczonym dostępem powietrza</w:t>
      </w:r>
      <w:r w:rsidR="00A74D48">
        <w:rPr>
          <w:rFonts w:ascii="Times New Roman" w:hAnsi="Times New Roman" w:cs="Times New Roman"/>
          <w:sz w:val="24"/>
          <w:szCs w:val="24"/>
        </w:rPr>
        <w:t>.</w:t>
      </w: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A74D48" w:rsidRDefault="00A74D48" w:rsidP="00F44302">
      <w:pPr>
        <w:spacing w:line="240" w:lineRule="auto"/>
        <w:rPr>
          <w:rFonts w:ascii="Times New Roman" w:hAnsi="Times New Roman" w:cs="Times New Roman"/>
          <w:b/>
          <w:sz w:val="24"/>
          <w:szCs w:val="24"/>
        </w:rPr>
      </w:pPr>
      <w:r w:rsidRPr="00A74D48">
        <w:rPr>
          <w:rFonts w:ascii="Times New Roman" w:hAnsi="Times New Roman" w:cs="Times New Roman"/>
          <w:b/>
          <w:sz w:val="24"/>
          <w:szCs w:val="24"/>
        </w:rPr>
        <w:t>PODZIAŁ WIN</w:t>
      </w:r>
    </w:p>
    <w:p w:rsidR="00A74D48" w:rsidRDefault="00F00544"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352925" cy="649605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352925" cy="6496050"/>
                    </a:xfrm>
                    <a:prstGeom prst="rect">
                      <a:avLst/>
                    </a:prstGeom>
                    <a:noFill/>
                    <a:ln w="9525">
                      <a:noFill/>
                      <a:miter lim="800000"/>
                      <a:headEnd/>
                      <a:tailEnd/>
                    </a:ln>
                  </pic:spPr>
                </pic:pic>
              </a:graphicData>
            </a:graphic>
          </wp:inline>
        </w:drawing>
      </w: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PODZIAŁ  WIN</w:t>
      </w:r>
    </w:p>
    <w:p w:rsidR="00C62D08" w:rsidRDefault="00C62D08" w:rsidP="00F44302">
      <w:pPr>
        <w:spacing w:line="240" w:lineRule="auto"/>
        <w:rPr>
          <w:rFonts w:ascii="Times New Roman" w:hAnsi="Times New Roman" w:cs="Times New Roman"/>
          <w:b/>
          <w:noProof/>
          <w:sz w:val="24"/>
          <w:szCs w:val="24"/>
          <w:lang w:eastAsia="pl-PL"/>
        </w:rPr>
      </w:pPr>
    </w:p>
    <w:p w:rsidR="00A74D48" w:rsidRDefault="00E2309F"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495800" cy="612457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495800" cy="6124575"/>
                    </a:xfrm>
                    <a:prstGeom prst="rect">
                      <a:avLst/>
                    </a:prstGeom>
                    <a:noFill/>
                    <a:ln w="9525">
                      <a:noFill/>
                      <a:miter lim="800000"/>
                      <a:headEnd/>
                      <a:tailEnd/>
                    </a:ln>
                  </pic:spPr>
                </pic:pic>
              </a:graphicData>
            </a:graphic>
          </wp:inline>
        </w:drawing>
      </w: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OKREŚLANIE  TYPU  I KOLORU  WINA</w:t>
      </w:r>
    </w:p>
    <w:p w:rsidR="00A74D48" w:rsidRDefault="00E2309F" w:rsidP="00F44302">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4448175" cy="2577585"/>
            <wp:effectExtent l="1905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448175" cy="2577585"/>
                    </a:xfrm>
                    <a:prstGeom prst="rect">
                      <a:avLst/>
                    </a:prstGeom>
                    <a:noFill/>
                    <a:ln w="9525">
                      <a:noFill/>
                      <a:miter lim="800000"/>
                      <a:headEnd/>
                      <a:tailEnd/>
                    </a:ln>
                  </pic:spPr>
                </pic:pic>
              </a:graphicData>
            </a:graphic>
          </wp:inline>
        </w:drawing>
      </w:r>
    </w:p>
    <w:p w:rsidR="00A74D48" w:rsidRPr="009E0D90" w:rsidRDefault="00A74D48" w:rsidP="00F44302">
      <w:pPr>
        <w:spacing w:line="240" w:lineRule="auto"/>
        <w:rPr>
          <w:rFonts w:ascii="Times New Roman" w:hAnsi="Times New Roman" w:cs="Times New Roman"/>
          <w:b/>
          <w:sz w:val="24"/>
          <w:szCs w:val="24"/>
        </w:rPr>
      </w:pPr>
      <w:r w:rsidRPr="009E0D90">
        <w:rPr>
          <w:rFonts w:ascii="Times New Roman" w:hAnsi="Times New Roman" w:cs="Times New Roman"/>
          <w:b/>
          <w:sz w:val="24"/>
          <w:szCs w:val="24"/>
        </w:rPr>
        <w:t>MIODY  PITNE</w:t>
      </w:r>
    </w:p>
    <w:p w:rsidR="00A74D48" w:rsidRPr="009E0D90" w:rsidRDefault="00A74D48" w:rsidP="00A74D48">
      <w:pPr>
        <w:spacing w:line="240" w:lineRule="auto"/>
        <w:rPr>
          <w:rFonts w:ascii="Times New Roman" w:hAnsi="Times New Roman" w:cs="Times New Roman"/>
          <w:sz w:val="24"/>
          <w:szCs w:val="24"/>
        </w:rPr>
      </w:pPr>
      <w:r w:rsidRPr="009E0D90">
        <w:rPr>
          <w:rFonts w:ascii="Times New Roman" w:hAnsi="Times New Roman" w:cs="Times New Roman"/>
          <w:sz w:val="24"/>
          <w:szCs w:val="24"/>
        </w:rPr>
        <w:t>To typowo polskie napoje alkoholowe o mocy 9 – 18%. Wytwarza się je metodą fermentacji brzeczki miodowej, czyli rozcieńczonego  miodu pszczelego, bez dodatków lub z dodatkami (miody chmielowe, korzenno- ziołowe, owocowe). Produkcja miodów pitnych zbliżona jest do produkcji wina.</w:t>
      </w:r>
    </w:p>
    <w:p w:rsidR="00A74D48" w:rsidRPr="009E0D90" w:rsidRDefault="009E0D90" w:rsidP="00A74D48">
      <w:pPr>
        <w:spacing w:line="240" w:lineRule="auto"/>
        <w:rPr>
          <w:rFonts w:ascii="Times New Roman" w:hAnsi="Times New Roman" w:cs="Times New Roman"/>
          <w:b/>
          <w:sz w:val="24"/>
          <w:szCs w:val="24"/>
        </w:rPr>
      </w:pPr>
      <w:r w:rsidRPr="009E0D90">
        <w:rPr>
          <w:rFonts w:ascii="Times New Roman" w:hAnsi="Times New Roman" w:cs="Times New Roman"/>
          <w:b/>
          <w:sz w:val="24"/>
          <w:szCs w:val="24"/>
        </w:rPr>
        <w:t>PODZIAŁ   MIODÓW PITNYCH</w:t>
      </w:r>
    </w:p>
    <w:p w:rsidR="00A74D48" w:rsidRPr="009E0D90" w:rsidRDefault="00A74D48" w:rsidP="00A74D48">
      <w:pPr>
        <w:pStyle w:val="Default"/>
        <w:spacing w:before="220"/>
        <w:jc w:val="both"/>
      </w:pPr>
      <w:r w:rsidRPr="009E0D90">
        <w:t xml:space="preserve">Zależnie od sposobu, jaki stosuje się przy przygotowaniu brzeczki, rozróżnia się miody niesycone i miody sycone, czyli warzone. </w:t>
      </w:r>
    </w:p>
    <w:p w:rsidR="009E0D90" w:rsidRPr="009E0D90" w:rsidRDefault="00A74D48" w:rsidP="00A74D48">
      <w:pPr>
        <w:pStyle w:val="Default"/>
        <w:ind w:firstLine="700"/>
        <w:jc w:val="both"/>
      </w:pPr>
      <w:r w:rsidRPr="009E0D90">
        <w:rPr>
          <w:b/>
          <w:bCs/>
        </w:rPr>
        <w:t>Miody niesycone</w:t>
      </w:r>
      <w:r w:rsidRPr="009E0D90">
        <w:t xml:space="preserve">: otrzymuje się z miodu pszczelego rozpuszczonego w wodzie </w:t>
      </w:r>
    </w:p>
    <w:p w:rsidR="00A74D48" w:rsidRPr="009E0D90" w:rsidRDefault="00A74D48" w:rsidP="00A74D48">
      <w:pPr>
        <w:pStyle w:val="Default"/>
        <w:ind w:firstLine="700"/>
        <w:jc w:val="both"/>
      </w:pPr>
      <w:r w:rsidRPr="009E0D90">
        <w:t xml:space="preserve">i poddanego fermentacji drożdżami czystej kultury. </w:t>
      </w:r>
    </w:p>
    <w:p w:rsidR="009E0D90" w:rsidRPr="009E0D90" w:rsidRDefault="00A74D48" w:rsidP="00A74D48">
      <w:pPr>
        <w:pStyle w:val="Default"/>
        <w:ind w:firstLine="700"/>
        <w:jc w:val="both"/>
      </w:pPr>
      <w:r w:rsidRPr="009E0D90">
        <w:rPr>
          <w:b/>
          <w:bCs/>
        </w:rPr>
        <w:t>Miody sycone</w:t>
      </w:r>
      <w:r w:rsidRPr="009E0D90">
        <w:t xml:space="preserve">, otrzymuje się z miodu rozpuszczonego w wodzie, gotowanego i </w:t>
      </w:r>
    </w:p>
    <w:p w:rsidR="009E0D90" w:rsidRPr="009E0D90" w:rsidRDefault="00A74D48" w:rsidP="009E0D90">
      <w:pPr>
        <w:pStyle w:val="Default"/>
        <w:ind w:firstLine="700"/>
        <w:jc w:val="both"/>
      </w:pPr>
      <w:r w:rsidRPr="009E0D90">
        <w:t xml:space="preserve">po ostudzeniu poddanego fermentacji drożdżami czystej kultury. </w:t>
      </w:r>
    </w:p>
    <w:p w:rsidR="009E0D90" w:rsidRPr="009E0D90" w:rsidRDefault="009E0D90" w:rsidP="009E0D90">
      <w:pPr>
        <w:pStyle w:val="Default"/>
        <w:jc w:val="both"/>
      </w:pPr>
    </w:p>
    <w:p w:rsidR="009E0D90" w:rsidRPr="009E0D90" w:rsidRDefault="009E0D90" w:rsidP="009E0D90">
      <w:pPr>
        <w:pStyle w:val="Default"/>
        <w:jc w:val="both"/>
      </w:pPr>
    </w:p>
    <w:p w:rsidR="009E0D90" w:rsidRPr="009E0D90" w:rsidRDefault="00A74D48" w:rsidP="009E0D90">
      <w:pPr>
        <w:pStyle w:val="Default"/>
        <w:jc w:val="both"/>
      </w:pPr>
      <w:r w:rsidRPr="009E0D90">
        <w:t xml:space="preserve">Zależnie od stosunku ilości miodu i wody w brzeczce otrzymuje się różne typy </w:t>
      </w:r>
    </w:p>
    <w:p w:rsidR="00A74D48" w:rsidRPr="009E0D90" w:rsidRDefault="009E0D90" w:rsidP="00A74D48">
      <w:pPr>
        <w:pStyle w:val="Default"/>
        <w:jc w:val="both"/>
      </w:pPr>
      <w:r w:rsidRPr="009E0D90">
        <w:t xml:space="preserve"> </w:t>
      </w:r>
      <w:r w:rsidR="00A74D48" w:rsidRPr="009E0D90">
        <w:t xml:space="preserve">miodów pitnych, a mianowicie: </w:t>
      </w:r>
    </w:p>
    <w:p w:rsidR="00A74D48" w:rsidRPr="009E0D90" w:rsidRDefault="00A74D48" w:rsidP="00A74D48">
      <w:pPr>
        <w:pStyle w:val="Default"/>
        <w:ind w:left="360"/>
        <w:jc w:val="both"/>
      </w:pPr>
      <w:r w:rsidRPr="009E0D90">
        <w:rPr>
          <w:b/>
          <w:bCs/>
        </w:rPr>
        <w:t xml:space="preserve">1.Półtorak. </w:t>
      </w:r>
      <w:r w:rsidRPr="009E0D90">
        <w:t xml:space="preserve">Jest to miód otrzymany z brzeczki, do której wzięto na 1 </w:t>
      </w:r>
      <w:proofErr w:type="spellStart"/>
      <w:r w:rsidRPr="009E0D90">
        <w:t>1</w:t>
      </w:r>
      <w:proofErr w:type="spellEnd"/>
      <w:r w:rsidRPr="009E0D90">
        <w:t xml:space="preserve"> miodu pszczelego - 0,5 1 wody. </w:t>
      </w:r>
    </w:p>
    <w:p w:rsidR="00A74D48" w:rsidRPr="009E0D90" w:rsidRDefault="00A74D48" w:rsidP="00A74D48">
      <w:pPr>
        <w:pStyle w:val="Default"/>
        <w:ind w:left="360"/>
        <w:jc w:val="both"/>
      </w:pPr>
      <w:r w:rsidRPr="009E0D90">
        <w:rPr>
          <w:b/>
          <w:bCs/>
        </w:rPr>
        <w:t xml:space="preserve">2.Dwójniak. </w:t>
      </w:r>
      <w:r w:rsidRPr="009E0D90">
        <w:t xml:space="preserve">Jest to miód otrzymany z brzeczki, do której wzięto na 1 </w:t>
      </w:r>
      <w:proofErr w:type="spellStart"/>
      <w:r w:rsidRPr="009E0D90">
        <w:t>1</w:t>
      </w:r>
      <w:proofErr w:type="spellEnd"/>
      <w:r w:rsidRPr="009E0D90">
        <w:t xml:space="preserve"> miodu pszczelego 11 wody. </w:t>
      </w:r>
    </w:p>
    <w:p w:rsidR="00A74D48" w:rsidRPr="009E0D90" w:rsidRDefault="00A74D48" w:rsidP="00A74D48">
      <w:pPr>
        <w:pStyle w:val="Default"/>
        <w:ind w:left="360"/>
        <w:jc w:val="both"/>
      </w:pPr>
      <w:r w:rsidRPr="009E0D90">
        <w:rPr>
          <w:b/>
          <w:bCs/>
        </w:rPr>
        <w:t xml:space="preserve">3.Trójniak. </w:t>
      </w:r>
      <w:r w:rsidRPr="009E0D90">
        <w:t xml:space="preserve">Jest to miód otrzymany z brzeczki, do której wzięto na 11 miodu pszczelego - 2 1 wody. </w:t>
      </w:r>
    </w:p>
    <w:p w:rsidR="00A74D48" w:rsidRPr="009E0D90" w:rsidRDefault="00A74D48" w:rsidP="00A74D48">
      <w:pPr>
        <w:pStyle w:val="Default"/>
        <w:ind w:left="360"/>
        <w:jc w:val="both"/>
      </w:pPr>
      <w:r w:rsidRPr="009E0D90">
        <w:rPr>
          <w:b/>
          <w:bCs/>
        </w:rPr>
        <w:t xml:space="preserve">4.Czwórniak </w:t>
      </w:r>
      <w:r w:rsidRPr="009E0D90">
        <w:t xml:space="preserve">lub </w:t>
      </w:r>
      <w:r w:rsidRPr="009E0D90">
        <w:rPr>
          <w:b/>
          <w:bCs/>
        </w:rPr>
        <w:t xml:space="preserve">czwartak. </w:t>
      </w:r>
      <w:r w:rsidRPr="009E0D90">
        <w:t xml:space="preserve">Jest to miód otrzymany z brzeczki, do której użyto na 1 </w:t>
      </w:r>
      <w:proofErr w:type="spellStart"/>
      <w:r w:rsidRPr="009E0D90">
        <w:t>1</w:t>
      </w:r>
      <w:proofErr w:type="spellEnd"/>
      <w:r w:rsidRPr="009E0D90">
        <w:t xml:space="preserve"> miodu pszczelego - 3 1 wody. </w:t>
      </w:r>
    </w:p>
    <w:p w:rsidR="00A74D48" w:rsidRPr="009E0D90" w:rsidRDefault="00A74D48" w:rsidP="00A74D48">
      <w:pPr>
        <w:pStyle w:val="Default"/>
      </w:pPr>
    </w:p>
    <w:p w:rsidR="00A74D48" w:rsidRPr="009E0D90" w:rsidRDefault="00A74D48" w:rsidP="00A74D48">
      <w:pPr>
        <w:pStyle w:val="Default"/>
        <w:jc w:val="both"/>
      </w:pPr>
      <w:r w:rsidRPr="009E0D90">
        <w:t xml:space="preserve">W zależności od sposobu doprawiania brzeczki wyróżnia się: </w:t>
      </w:r>
    </w:p>
    <w:p w:rsidR="00A74D48" w:rsidRPr="009E0D90" w:rsidRDefault="00A74D48" w:rsidP="009E0D90">
      <w:pPr>
        <w:pStyle w:val="Default"/>
        <w:ind w:left="380"/>
        <w:jc w:val="both"/>
      </w:pPr>
      <w:r w:rsidRPr="009E0D90">
        <w:rPr>
          <w:b/>
          <w:bCs/>
        </w:rPr>
        <w:t>1. Miody naturalne</w:t>
      </w:r>
      <w:r w:rsidRPr="009E0D90">
        <w:t xml:space="preserve">. Są to miody, których brzeczka składa się miodu i wody została uzupełniona dodatkiem kwasu cytrynowego i podda na fermentacji po dodaniu pożywki dla drożdży oraz odpowiedniej matki drożdżowej. </w:t>
      </w:r>
    </w:p>
    <w:p w:rsidR="009E0D90" w:rsidRPr="009E0D90" w:rsidRDefault="009E0D90" w:rsidP="009E0D90">
      <w:pPr>
        <w:pStyle w:val="Default"/>
        <w:jc w:val="both"/>
        <w:rPr>
          <w:color w:val="auto"/>
        </w:rPr>
      </w:pPr>
      <w:r w:rsidRPr="009E0D90">
        <w:rPr>
          <w:color w:val="auto"/>
        </w:rPr>
        <w:t xml:space="preserve">      </w:t>
      </w:r>
      <w:r w:rsidR="00A74D48" w:rsidRPr="009E0D90">
        <w:rPr>
          <w:b/>
          <w:bCs/>
          <w:color w:val="auto"/>
        </w:rPr>
        <w:t xml:space="preserve">2.Miody chmielowe. </w:t>
      </w:r>
      <w:r w:rsidR="00A74D48" w:rsidRPr="009E0D90">
        <w:rPr>
          <w:color w:val="auto"/>
        </w:rPr>
        <w:t xml:space="preserve">Są to miody, których brzeczka została zaprawiona albo </w:t>
      </w:r>
      <w:r w:rsidRPr="009E0D90">
        <w:rPr>
          <w:color w:val="auto"/>
        </w:rPr>
        <w:t xml:space="preserve">    </w:t>
      </w:r>
    </w:p>
    <w:p w:rsidR="009E0D90" w:rsidRPr="009E0D90" w:rsidRDefault="009E0D90" w:rsidP="009E0D90">
      <w:pPr>
        <w:pStyle w:val="Default"/>
        <w:jc w:val="both"/>
        <w:rPr>
          <w:color w:val="auto"/>
        </w:rPr>
      </w:pPr>
      <w:r w:rsidRPr="009E0D90">
        <w:rPr>
          <w:color w:val="auto"/>
        </w:rPr>
        <w:t xml:space="preserve">       </w:t>
      </w:r>
      <w:r w:rsidR="00A74D48" w:rsidRPr="009E0D90">
        <w:rPr>
          <w:color w:val="auto"/>
        </w:rPr>
        <w:t xml:space="preserve">chmielem, albo chmielem oraz innymi substancjami aromatycznymi, stosowanymi </w:t>
      </w:r>
    </w:p>
    <w:p w:rsidR="00A74D48" w:rsidRPr="009E0D90" w:rsidRDefault="009E0D90" w:rsidP="009E0D90">
      <w:pPr>
        <w:pStyle w:val="Default"/>
        <w:jc w:val="both"/>
        <w:rPr>
          <w:color w:val="auto"/>
        </w:rPr>
      </w:pPr>
      <w:r w:rsidRPr="009E0D90">
        <w:rPr>
          <w:color w:val="auto"/>
        </w:rPr>
        <w:lastRenderedPageBreak/>
        <w:t xml:space="preserve">      </w:t>
      </w:r>
      <w:r w:rsidR="00A74D48" w:rsidRPr="009E0D90">
        <w:rPr>
          <w:color w:val="auto"/>
        </w:rPr>
        <w:t xml:space="preserve">jako dodatek przy wyrobie miodów korzenno-ziołowych. </w:t>
      </w:r>
    </w:p>
    <w:p w:rsidR="00A74D48" w:rsidRPr="009E0D90" w:rsidRDefault="00A74D48" w:rsidP="00A74D48">
      <w:pPr>
        <w:pStyle w:val="Default"/>
        <w:ind w:left="380"/>
        <w:jc w:val="both"/>
        <w:rPr>
          <w:color w:val="auto"/>
        </w:rPr>
      </w:pPr>
      <w:r w:rsidRPr="009E0D90">
        <w:rPr>
          <w:b/>
          <w:bCs/>
          <w:color w:val="auto"/>
        </w:rPr>
        <w:t xml:space="preserve">3.Miody korzenno-ziołowe. </w:t>
      </w:r>
      <w:r w:rsidRPr="009E0D90">
        <w:rPr>
          <w:color w:val="auto"/>
        </w:rPr>
        <w:t xml:space="preserve">Brzeczka tych miodów zaprawiana jest podczas warzenia rozmaitymi korzeniami, ziołami, przyprawami, np. cynamonem, goździkami, imbirem, pieprzem, wanilią, jałowcem, korzeniem fiołkowym, korzeniem walerianowym, płatkami róży, liśćmi mięty, migdałami, skórką pomarańczową lub cytrynową. </w:t>
      </w:r>
    </w:p>
    <w:p w:rsidR="009E0D90" w:rsidRPr="009E0D90" w:rsidRDefault="009E0D90" w:rsidP="009E0D90">
      <w:pPr>
        <w:pStyle w:val="Default"/>
        <w:jc w:val="both"/>
        <w:rPr>
          <w:color w:val="auto"/>
        </w:rPr>
      </w:pPr>
      <w:r w:rsidRPr="009E0D90">
        <w:rPr>
          <w:color w:val="auto"/>
        </w:rPr>
        <w:t xml:space="preserve">     </w:t>
      </w:r>
      <w:r w:rsidR="00A74D48" w:rsidRPr="009E0D90">
        <w:rPr>
          <w:b/>
          <w:bCs/>
          <w:color w:val="auto"/>
        </w:rPr>
        <w:t xml:space="preserve">4. Miody owocowe. </w:t>
      </w:r>
      <w:r w:rsidR="00A74D48" w:rsidRPr="009E0D90">
        <w:rPr>
          <w:color w:val="auto"/>
        </w:rPr>
        <w:t xml:space="preserve">Do brzeczki tych miodów, po jej uwarzeniu, dodaje się soku </w:t>
      </w:r>
      <w:r w:rsidRPr="009E0D90">
        <w:rPr>
          <w:color w:val="auto"/>
        </w:rPr>
        <w:t xml:space="preserve"> </w:t>
      </w:r>
    </w:p>
    <w:p w:rsidR="00A74D48" w:rsidRPr="009E0D90" w:rsidRDefault="009E0D90" w:rsidP="009E0D90">
      <w:pPr>
        <w:pStyle w:val="Default"/>
        <w:jc w:val="both"/>
        <w:rPr>
          <w:color w:val="auto"/>
        </w:rPr>
      </w:pPr>
      <w:r w:rsidRPr="009E0D90">
        <w:rPr>
          <w:color w:val="auto"/>
        </w:rPr>
        <w:t xml:space="preserve">     </w:t>
      </w:r>
      <w:r w:rsidR="00A74D48" w:rsidRPr="009E0D90">
        <w:rPr>
          <w:color w:val="auto"/>
        </w:rPr>
        <w:t xml:space="preserve">wiśniowego, malinowego, agrestowego, dereniowego, jarzębinowego itp. </w:t>
      </w:r>
    </w:p>
    <w:p w:rsidR="009E0D90" w:rsidRPr="009E0D90" w:rsidRDefault="009E0D90" w:rsidP="00A74D48">
      <w:pPr>
        <w:pStyle w:val="Default"/>
        <w:jc w:val="both"/>
        <w:rPr>
          <w:b/>
          <w:bCs/>
          <w:color w:val="auto"/>
        </w:rPr>
      </w:pPr>
    </w:p>
    <w:p w:rsidR="009E0D90" w:rsidRPr="009E0D90" w:rsidRDefault="00A74D48" w:rsidP="009E0D90">
      <w:pPr>
        <w:pStyle w:val="Default"/>
        <w:jc w:val="both"/>
        <w:rPr>
          <w:color w:val="auto"/>
        </w:rPr>
      </w:pPr>
      <w:r w:rsidRPr="009E0D90">
        <w:rPr>
          <w:b/>
          <w:bCs/>
          <w:color w:val="auto"/>
        </w:rPr>
        <w:t xml:space="preserve">SZAMPAN </w:t>
      </w:r>
    </w:p>
    <w:p w:rsidR="00A74D48" w:rsidRPr="009E0D90" w:rsidRDefault="00A74D48" w:rsidP="009E0D90">
      <w:pPr>
        <w:pStyle w:val="Default"/>
        <w:jc w:val="both"/>
        <w:rPr>
          <w:color w:val="auto"/>
        </w:rPr>
      </w:pPr>
      <w:r w:rsidRPr="009E0D90">
        <w:rPr>
          <w:b/>
          <w:bCs/>
          <w:color w:val="auto"/>
        </w:rPr>
        <w:t xml:space="preserve">Szampan </w:t>
      </w:r>
      <w:r w:rsidRPr="009E0D90">
        <w:rPr>
          <w:color w:val="auto"/>
        </w:rPr>
        <w:t xml:space="preserve">(właściwe określenie </w:t>
      </w:r>
      <w:proofErr w:type="spellStart"/>
      <w:r w:rsidRPr="009E0D90">
        <w:rPr>
          <w:color w:val="auto"/>
        </w:rPr>
        <w:t>Champagne</w:t>
      </w:r>
      <w:proofErr w:type="spellEnd"/>
      <w:r w:rsidRPr="009E0D90">
        <w:rPr>
          <w:color w:val="auto"/>
        </w:rPr>
        <w:t xml:space="preserve">) to jakościowe wino musujące z francuskiego obszaru upraw winorośli </w:t>
      </w:r>
      <w:proofErr w:type="spellStart"/>
      <w:r w:rsidRPr="009E0D90">
        <w:rPr>
          <w:color w:val="auto"/>
        </w:rPr>
        <w:t>Champagne</w:t>
      </w:r>
      <w:proofErr w:type="spellEnd"/>
      <w:r w:rsidRPr="009E0D90">
        <w:rPr>
          <w:color w:val="auto"/>
        </w:rPr>
        <w:t xml:space="preserve">, produkowane przy zastosowaniu tradycyjnej fermentacji w butelkach. Wino to powinno posiadać następujące cechy: </w:t>
      </w:r>
    </w:p>
    <w:p w:rsidR="00A74D48" w:rsidRPr="009E0D90" w:rsidRDefault="00A74D48" w:rsidP="00A74D48">
      <w:pPr>
        <w:pStyle w:val="Default"/>
        <w:jc w:val="both"/>
        <w:rPr>
          <w:color w:val="auto"/>
        </w:rPr>
      </w:pPr>
      <w:r w:rsidRPr="009E0D90">
        <w:rPr>
          <w:rFonts w:ascii="Arial" w:hAnsi="Arial" w:cs="Arial"/>
          <w:color w:val="auto"/>
        </w:rPr>
        <w:t xml:space="preserve">• </w:t>
      </w:r>
      <w:r w:rsidRPr="009E0D90">
        <w:rPr>
          <w:color w:val="auto"/>
        </w:rPr>
        <w:t xml:space="preserve">wina podstawowe/wyjściowe muszą pochodzić z Szampanii, </w:t>
      </w:r>
    </w:p>
    <w:p w:rsidR="00A74D48" w:rsidRPr="009E0D90" w:rsidRDefault="00A74D48" w:rsidP="00A74D48">
      <w:pPr>
        <w:pStyle w:val="Default"/>
        <w:jc w:val="both"/>
        <w:rPr>
          <w:color w:val="auto"/>
        </w:rPr>
      </w:pPr>
      <w:r w:rsidRPr="009E0D90">
        <w:rPr>
          <w:rFonts w:ascii="Arial" w:hAnsi="Arial" w:cs="Arial"/>
          <w:color w:val="auto"/>
        </w:rPr>
        <w:t xml:space="preserve">• </w:t>
      </w:r>
      <w:r w:rsidRPr="009E0D90">
        <w:rPr>
          <w:color w:val="auto"/>
        </w:rPr>
        <w:t xml:space="preserve">samo wino musujące musi być także tam produkowane, </w:t>
      </w:r>
    </w:p>
    <w:p w:rsidR="00A74D48" w:rsidRPr="009E0D90" w:rsidRDefault="00A74D48" w:rsidP="00A74D48">
      <w:pPr>
        <w:pStyle w:val="Default"/>
        <w:jc w:val="both"/>
        <w:rPr>
          <w:color w:val="auto"/>
        </w:rPr>
      </w:pPr>
      <w:r w:rsidRPr="009E0D90">
        <w:rPr>
          <w:rFonts w:ascii="Arial" w:hAnsi="Arial" w:cs="Arial"/>
          <w:color w:val="auto"/>
        </w:rPr>
        <w:t xml:space="preserve">• </w:t>
      </w:r>
      <w:r w:rsidRPr="009E0D90">
        <w:rPr>
          <w:color w:val="auto"/>
        </w:rPr>
        <w:t xml:space="preserve">w czasie produkcji dotrzymywane muszą być ścisłe przepisy dotyczące między innymi podcinania szczepów, wydajności itp. </w:t>
      </w:r>
    </w:p>
    <w:p w:rsidR="00A74D48" w:rsidRPr="009E0D90" w:rsidRDefault="00A74D48" w:rsidP="00A74D48">
      <w:pPr>
        <w:pStyle w:val="Default"/>
        <w:jc w:val="both"/>
        <w:rPr>
          <w:color w:val="auto"/>
        </w:rPr>
      </w:pPr>
      <w:r w:rsidRPr="009E0D90">
        <w:rPr>
          <w:rFonts w:ascii="Arial" w:hAnsi="Arial" w:cs="Arial"/>
          <w:color w:val="auto"/>
        </w:rPr>
        <w:t xml:space="preserve">• </w:t>
      </w:r>
      <w:r w:rsidRPr="009E0D90">
        <w:rPr>
          <w:color w:val="auto"/>
        </w:rPr>
        <w:t>proces dojrzewania pod ciśnieniem (CO</w:t>
      </w:r>
      <w:r w:rsidRPr="009E0D90">
        <w:rPr>
          <w:color w:val="auto"/>
          <w:position w:val="-10"/>
          <w:vertAlign w:val="subscript"/>
        </w:rPr>
        <w:t>2</w:t>
      </w:r>
      <w:r w:rsidRPr="009E0D90">
        <w:rPr>
          <w:color w:val="auto"/>
        </w:rPr>
        <w:t xml:space="preserve">) wynosić powinien co najmniej 15 miesięcy, z czego 12 miesięcy z drożdżami. </w:t>
      </w:r>
    </w:p>
    <w:p w:rsidR="00A74D48"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Szampan zawiera naturalny dwutlenek węgla, wytwarzany w procesie dojrzewania wina w butelkach. Do butelek wlewa się młode, nie do końca przefermentowane wino, które przechowuje się w piwnicach lekko pochylone w stałej temperaturze 3 – 5 °C.</w:t>
      </w:r>
    </w:p>
    <w:p w:rsidR="0021340F" w:rsidRDefault="0021340F" w:rsidP="00F44302">
      <w:pPr>
        <w:spacing w:line="240" w:lineRule="auto"/>
        <w:rPr>
          <w:rFonts w:ascii="Times New Roman" w:hAnsi="Times New Roman" w:cs="Times New Roman"/>
          <w:b/>
          <w:sz w:val="24"/>
          <w:szCs w:val="24"/>
        </w:rPr>
      </w:pPr>
      <w:r w:rsidRPr="0021340F">
        <w:rPr>
          <w:rFonts w:ascii="Times New Roman" w:hAnsi="Times New Roman" w:cs="Times New Roman"/>
          <w:b/>
          <w:sz w:val="24"/>
          <w:szCs w:val="24"/>
        </w:rPr>
        <w:t>WINA  OWOCOWE</w:t>
      </w:r>
    </w:p>
    <w:p w:rsidR="0021340F"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Wina owocowe ze względu na rodzaj surowca dzieli się na:</w:t>
      </w:r>
    </w:p>
    <w:p w:rsidR="0021340F"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 jednoowocowe</w:t>
      </w:r>
    </w:p>
    <w:p w:rsidR="0021340F"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 wieloowocowe kupażowane</w:t>
      </w:r>
    </w:p>
    <w:p w:rsidR="0021340F"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 z owoców suszonych</w:t>
      </w:r>
    </w:p>
    <w:p w:rsidR="0021340F" w:rsidRDefault="0021340F" w:rsidP="00F44302">
      <w:pPr>
        <w:spacing w:line="240" w:lineRule="auto"/>
        <w:rPr>
          <w:rFonts w:ascii="Times New Roman" w:hAnsi="Times New Roman" w:cs="Times New Roman"/>
          <w:sz w:val="24"/>
          <w:szCs w:val="24"/>
        </w:rPr>
      </w:pPr>
      <w:r>
        <w:rPr>
          <w:rFonts w:ascii="Times New Roman" w:hAnsi="Times New Roman" w:cs="Times New Roman"/>
          <w:sz w:val="24"/>
          <w:szCs w:val="24"/>
        </w:rPr>
        <w:t>W produkcji win stosuje się dodatki aromatyczno – smakowe. W</w:t>
      </w:r>
      <w:r w:rsidR="00884186">
        <w:rPr>
          <w:rFonts w:ascii="Times New Roman" w:hAnsi="Times New Roman" w:cs="Times New Roman"/>
          <w:sz w:val="24"/>
          <w:szCs w:val="24"/>
        </w:rPr>
        <w:t>ś</w:t>
      </w:r>
      <w:r>
        <w:rPr>
          <w:rFonts w:ascii="Times New Roman" w:hAnsi="Times New Roman" w:cs="Times New Roman"/>
          <w:sz w:val="24"/>
          <w:szCs w:val="24"/>
        </w:rPr>
        <w:t>ród win ow</w:t>
      </w:r>
      <w:r w:rsidR="00884186">
        <w:rPr>
          <w:rFonts w:ascii="Times New Roman" w:hAnsi="Times New Roman" w:cs="Times New Roman"/>
          <w:sz w:val="24"/>
          <w:szCs w:val="24"/>
        </w:rPr>
        <w:t>ocowych specjalną grupę stanowią</w:t>
      </w:r>
      <w:r>
        <w:rPr>
          <w:rFonts w:ascii="Times New Roman" w:hAnsi="Times New Roman" w:cs="Times New Roman"/>
          <w:sz w:val="24"/>
          <w:szCs w:val="24"/>
        </w:rPr>
        <w:t xml:space="preserve"> </w:t>
      </w:r>
      <w:r w:rsidRPr="00884186">
        <w:rPr>
          <w:rFonts w:ascii="Times New Roman" w:hAnsi="Times New Roman" w:cs="Times New Roman"/>
          <w:b/>
          <w:sz w:val="24"/>
          <w:szCs w:val="24"/>
        </w:rPr>
        <w:t>cydry</w:t>
      </w:r>
      <w:r>
        <w:rPr>
          <w:rFonts w:ascii="Times New Roman" w:hAnsi="Times New Roman" w:cs="Times New Roman"/>
          <w:sz w:val="24"/>
          <w:szCs w:val="24"/>
        </w:rPr>
        <w:t xml:space="preserve"> ( z jabłek) oraz </w:t>
      </w:r>
      <w:r w:rsidRPr="00884186">
        <w:rPr>
          <w:rFonts w:ascii="Times New Roman" w:hAnsi="Times New Roman" w:cs="Times New Roman"/>
          <w:b/>
          <w:sz w:val="24"/>
          <w:szCs w:val="24"/>
        </w:rPr>
        <w:t>gruszeczniki</w:t>
      </w:r>
      <w:r>
        <w:rPr>
          <w:rFonts w:ascii="Times New Roman" w:hAnsi="Times New Roman" w:cs="Times New Roman"/>
          <w:sz w:val="24"/>
          <w:szCs w:val="24"/>
        </w:rPr>
        <w:t xml:space="preserve"> ( z gruszek). Mają zawartość alkoholu 7%.</w:t>
      </w:r>
      <w:r w:rsidR="00884186">
        <w:rPr>
          <w:rFonts w:ascii="Times New Roman" w:hAnsi="Times New Roman" w:cs="Times New Roman"/>
          <w:sz w:val="24"/>
          <w:szCs w:val="24"/>
        </w:rPr>
        <w:t>( Francja, Belgia, Irlandia, Anglia)</w:t>
      </w: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C62D08" w:rsidRDefault="00C62D08" w:rsidP="00F44302">
      <w:pPr>
        <w:spacing w:line="240" w:lineRule="auto"/>
        <w:rPr>
          <w:rFonts w:ascii="Times New Roman" w:hAnsi="Times New Roman" w:cs="Times New Roman"/>
          <w:b/>
          <w:sz w:val="24"/>
          <w:szCs w:val="24"/>
        </w:rPr>
      </w:pPr>
    </w:p>
    <w:p w:rsidR="0021340F" w:rsidRPr="00884186" w:rsidRDefault="0021340F" w:rsidP="00F44302">
      <w:pPr>
        <w:spacing w:line="240" w:lineRule="auto"/>
        <w:rPr>
          <w:rFonts w:ascii="Times New Roman" w:hAnsi="Times New Roman" w:cs="Times New Roman"/>
          <w:b/>
          <w:sz w:val="24"/>
          <w:szCs w:val="24"/>
        </w:rPr>
      </w:pPr>
      <w:r w:rsidRPr="00884186">
        <w:rPr>
          <w:rFonts w:ascii="Times New Roman" w:hAnsi="Times New Roman" w:cs="Times New Roman"/>
          <w:b/>
          <w:sz w:val="24"/>
          <w:szCs w:val="24"/>
        </w:rPr>
        <w:t>NAJBARDZIEJ  ZNANE  WINA</w:t>
      </w:r>
    </w:p>
    <w:p w:rsidR="005C2176" w:rsidRPr="009E0D90" w:rsidRDefault="00C62D08" w:rsidP="00F44302">
      <w:pPr>
        <w:spacing w:line="240" w:lineRule="auto"/>
        <w:rPr>
          <w:rFonts w:ascii="Times New Roman" w:hAnsi="Times New Roman" w:cs="Times New Roman"/>
          <w:sz w:val="24"/>
          <w:szCs w:val="24"/>
        </w:rPr>
      </w:pPr>
      <w:r w:rsidRPr="00C62D08">
        <w:rPr>
          <w:rFonts w:ascii="Times New Roman" w:hAnsi="Times New Roman" w:cs="Times New Roman"/>
          <w:sz w:val="24"/>
          <w:szCs w:val="24"/>
        </w:rPr>
        <w:drawing>
          <wp:inline distT="0" distB="0" distL="0" distR="0">
            <wp:extent cx="5600700" cy="4181475"/>
            <wp:effectExtent l="1905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600700" cy="4181475"/>
                    </a:xfrm>
                    <a:prstGeom prst="rect">
                      <a:avLst/>
                    </a:prstGeom>
                    <a:noFill/>
                    <a:ln w="9525">
                      <a:noFill/>
                      <a:miter lim="800000"/>
                      <a:headEnd/>
                      <a:tailEnd/>
                    </a:ln>
                  </pic:spPr>
                </pic:pic>
              </a:graphicData>
            </a:graphic>
          </wp:inline>
        </w:drawing>
      </w: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Pr="009E0D90" w:rsidRDefault="00A4679A" w:rsidP="00F44302">
      <w:pPr>
        <w:spacing w:line="240" w:lineRule="auto"/>
        <w:rPr>
          <w:rFonts w:ascii="Times New Roman" w:hAnsi="Times New Roman" w:cs="Times New Roman"/>
          <w:sz w:val="24"/>
          <w:szCs w:val="24"/>
        </w:rPr>
      </w:pPr>
    </w:p>
    <w:p w:rsidR="00A4679A" w:rsidRDefault="00A4679A" w:rsidP="00F44302">
      <w:pPr>
        <w:spacing w:line="240" w:lineRule="auto"/>
        <w:rPr>
          <w:rFonts w:ascii="Times New Roman" w:hAnsi="Times New Roman" w:cs="Times New Roman"/>
          <w:sz w:val="24"/>
          <w:szCs w:val="24"/>
        </w:rPr>
      </w:pPr>
    </w:p>
    <w:p w:rsidR="00A4679A" w:rsidRDefault="00A4679A" w:rsidP="00F44302">
      <w:pPr>
        <w:spacing w:line="240" w:lineRule="auto"/>
        <w:rPr>
          <w:rFonts w:ascii="Times New Roman" w:hAnsi="Times New Roman" w:cs="Times New Roman"/>
          <w:sz w:val="24"/>
          <w:szCs w:val="24"/>
        </w:rPr>
      </w:pPr>
    </w:p>
    <w:p w:rsidR="00A4679A" w:rsidRDefault="00A4679A" w:rsidP="00F44302">
      <w:pPr>
        <w:spacing w:line="240" w:lineRule="auto"/>
        <w:rPr>
          <w:rFonts w:ascii="Times New Roman" w:hAnsi="Times New Roman" w:cs="Times New Roman"/>
          <w:sz w:val="24"/>
          <w:szCs w:val="24"/>
        </w:rPr>
      </w:pPr>
    </w:p>
    <w:p w:rsidR="00A4679A" w:rsidRDefault="00A4679A" w:rsidP="00F44302">
      <w:pPr>
        <w:spacing w:line="240" w:lineRule="auto"/>
        <w:rPr>
          <w:rFonts w:ascii="Times New Roman" w:hAnsi="Times New Roman" w:cs="Times New Roman"/>
          <w:sz w:val="24"/>
          <w:szCs w:val="24"/>
        </w:rPr>
      </w:pPr>
    </w:p>
    <w:p w:rsidR="00A4679A" w:rsidRPr="00AA24B0" w:rsidRDefault="00A4679A" w:rsidP="00F44302">
      <w:pPr>
        <w:spacing w:line="240" w:lineRule="auto"/>
        <w:rPr>
          <w:rFonts w:ascii="Times New Roman" w:hAnsi="Times New Roman" w:cs="Times New Roman"/>
          <w:sz w:val="24"/>
          <w:szCs w:val="24"/>
        </w:rPr>
      </w:pPr>
      <w:r>
        <w:rPr>
          <w:rFonts w:ascii="Times New Roman" w:hAnsi="Times New Roman" w:cs="Times New Roman"/>
          <w:sz w:val="24"/>
          <w:szCs w:val="24"/>
        </w:rPr>
        <w:t>+</w:t>
      </w:r>
    </w:p>
    <w:p w:rsidR="00F44302" w:rsidRPr="004F04D9" w:rsidRDefault="00F44302" w:rsidP="00F44302">
      <w:pPr>
        <w:spacing w:line="240" w:lineRule="auto"/>
        <w:rPr>
          <w:rFonts w:ascii="Times New Roman" w:hAnsi="Times New Roman" w:cs="Times New Roman"/>
          <w:b/>
          <w:sz w:val="24"/>
          <w:szCs w:val="24"/>
        </w:rPr>
      </w:pPr>
      <w:r w:rsidRPr="00AA24B0">
        <w:rPr>
          <w:rFonts w:ascii="Times New Roman" w:hAnsi="Times New Roman" w:cs="Times New Roman"/>
          <w:sz w:val="24"/>
          <w:szCs w:val="24"/>
        </w:rPr>
        <w:lastRenderedPageBreak/>
        <w:t xml:space="preserve">                                                                                                                     </w:t>
      </w:r>
    </w:p>
    <w:p w:rsidR="00F44302" w:rsidRPr="00F44302" w:rsidRDefault="00F44302" w:rsidP="00D90E8F">
      <w:pPr>
        <w:spacing w:line="240" w:lineRule="auto"/>
        <w:rPr>
          <w:rFonts w:ascii="Times New Roman" w:hAnsi="Times New Roman" w:cs="Times New Roman"/>
          <w:sz w:val="24"/>
          <w:szCs w:val="24"/>
        </w:rPr>
      </w:pPr>
    </w:p>
    <w:p w:rsidR="00F44302" w:rsidRPr="00F44302" w:rsidRDefault="00F44302" w:rsidP="00D90E8F">
      <w:pPr>
        <w:spacing w:line="240" w:lineRule="auto"/>
        <w:rPr>
          <w:rFonts w:ascii="Times New Roman" w:hAnsi="Times New Roman" w:cs="Times New Roman"/>
          <w:sz w:val="24"/>
          <w:szCs w:val="24"/>
        </w:rPr>
      </w:pPr>
    </w:p>
    <w:p w:rsidR="00D90E8F" w:rsidRPr="00F44302" w:rsidRDefault="00D90E8F" w:rsidP="00D90E8F">
      <w:pPr>
        <w:spacing w:line="240" w:lineRule="auto"/>
        <w:rPr>
          <w:rFonts w:ascii="Times New Roman" w:hAnsi="Times New Roman" w:cs="Times New Roman"/>
          <w:sz w:val="24"/>
          <w:szCs w:val="24"/>
        </w:rPr>
      </w:pPr>
    </w:p>
    <w:sectPr w:rsidR="00D90E8F" w:rsidRPr="00F44302" w:rsidSect="00217EC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5959"/>
    <w:multiLevelType w:val="hybridMultilevel"/>
    <w:tmpl w:val="5A66723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813FA"/>
    <w:rsid w:val="00123D39"/>
    <w:rsid w:val="0021340F"/>
    <w:rsid w:val="00217ECA"/>
    <w:rsid w:val="002813FA"/>
    <w:rsid w:val="00386C70"/>
    <w:rsid w:val="004F04D9"/>
    <w:rsid w:val="005C2176"/>
    <w:rsid w:val="007C2A2B"/>
    <w:rsid w:val="008402FD"/>
    <w:rsid w:val="00865B0E"/>
    <w:rsid w:val="00884186"/>
    <w:rsid w:val="009E0D90"/>
    <w:rsid w:val="00A4679A"/>
    <w:rsid w:val="00A74D48"/>
    <w:rsid w:val="00AA24B0"/>
    <w:rsid w:val="00BA0E26"/>
    <w:rsid w:val="00C62D08"/>
    <w:rsid w:val="00CA6AEC"/>
    <w:rsid w:val="00D105EB"/>
    <w:rsid w:val="00D90E8F"/>
    <w:rsid w:val="00E2309F"/>
    <w:rsid w:val="00F00544"/>
    <w:rsid w:val="00F44302"/>
    <w:rsid w:val="00FB1AA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17EC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13FA"/>
    <w:pPr>
      <w:ind w:left="720"/>
      <w:contextualSpacing/>
    </w:pPr>
  </w:style>
  <w:style w:type="paragraph" w:customStyle="1" w:styleId="Default">
    <w:name w:val="Default"/>
    <w:rsid w:val="00A74D48"/>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FB1A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1A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1098</Words>
  <Characters>6594</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2020-05-11T13:28:00Z</dcterms:created>
  <dcterms:modified xsi:type="dcterms:W3CDTF">2020-05-11T20:01:00Z</dcterms:modified>
</cp:coreProperties>
</file>