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C" w:rsidRDefault="00B54468">
      <w:r>
        <w:rPr>
          <w:noProof/>
          <w:lang w:eastAsia="pl-PL"/>
        </w:rPr>
        <w:drawing>
          <wp:inline distT="0" distB="0" distL="0" distR="0" wp14:anchorId="3EE7F21F" wp14:editId="54795E92">
            <wp:extent cx="2106930" cy="2790908"/>
            <wp:effectExtent l="0" t="0" r="7620" b="9525"/>
            <wp:docPr id="4" name="Obraz 4" descr="http://3.bp.blogspot.com/-cTeyT6fGeJI/T0ZuDd5E9eI/AAAAAAAABoA/r4Gaag66LhY/s400/malgorzata_hill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TeyT6fGeJI/T0ZuDd5E9eI/AAAAAAAABoA/r4Gaag66LhY/s400/malgorzata_hillar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66" cy="27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68" w:rsidRDefault="00B54468" w:rsidP="00B54468">
      <w:r>
        <w:t xml:space="preserve">Urodziła się </w:t>
      </w:r>
      <w:r w:rsidR="00865C79">
        <w:t xml:space="preserve">w 1926 r. </w:t>
      </w:r>
      <w:r>
        <w:t xml:space="preserve">na Kaszubach w Piesienicy pod Starogardem. Tam spędziła dzieciństwo. </w:t>
      </w:r>
      <w:r w:rsidR="00865C79">
        <w:t xml:space="preserve">                      W sierpniu 2020 r. minie 94</w:t>
      </w:r>
      <w:r>
        <w:t>. rocznica jej</w:t>
      </w:r>
      <w:r w:rsidR="00865C79">
        <w:t xml:space="preserve"> urodzin, natomiast 30 maja – 25</w:t>
      </w:r>
      <w:bookmarkStart w:id="0" w:name="_GoBack"/>
      <w:bookmarkEnd w:id="0"/>
      <w:r>
        <w:t>. rocznica śmierci. Przygodę z po</w:t>
      </w:r>
      <w:r>
        <w:t>ezją zaczęła w wieku ośmiu lat:</w:t>
      </w:r>
    </w:p>
    <w:p w:rsidR="00B54468" w:rsidRDefault="00B54468" w:rsidP="00B54468">
      <w:r>
        <w:t xml:space="preserve">...kwitły dookoła gwałtownie kwiaty. Zasypiałam w ciepłych gniazdach macierzanki. Ukryta głęboko w trawach podglądałam świat świerszczy, </w:t>
      </w:r>
      <w:proofErr w:type="spellStart"/>
      <w:r>
        <w:t>trzmielów</w:t>
      </w:r>
      <w:proofErr w:type="spellEnd"/>
      <w:r>
        <w:t>. Godzinami rozmyślałam</w:t>
      </w:r>
      <w:r>
        <w:t>, jak wyleczyć chorą nogę żaby.</w:t>
      </w:r>
    </w:p>
    <w:p w:rsidR="00B54468" w:rsidRDefault="00B54468" w:rsidP="00B54468">
      <w:r>
        <w:t xml:space="preserve">Szkołę podstawową i pierwszą klasę gimnazjum skończyła w Piesienicy. Tuż po wybuchu II wojny światowej ojca wywieziono do obozu w </w:t>
      </w:r>
      <w:proofErr w:type="spellStart"/>
      <w:r>
        <w:t>Stuthoffie</w:t>
      </w:r>
      <w:proofErr w:type="spellEnd"/>
      <w:r>
        <w:t>, a ją i matkę wysiedlono do Żyrardowa pod Warszawą. Tam zdawała tajne komplety gimnazjalne. Po wyzwoleniu pracowała w Urzędzie Ziemskim w Bydgoszczy. Maturę eksternistycznie zdała w Częstochowie, a studia prawnicze, z powodu złego s</w:t>
      </w:r>
      <w:r>
        <w:t>tanu zdrowia, musiała przerwać.</w:t>
      </w:r>
    </w:p>
    <w:p w:rsidR="00B54468" w:rsidRDefault="00B54468" w:rsidP="00B54468">
      <w:r>
        <w:t>W dodatku kulturalnym Przedpole, zadebiutowała wierszami Korale i W głębokim leju po bombie. Debiutem książkowym poetki był tom Gliniany dzbanek z roku 1957. Druga książka poetki Prośba do macierzanki. Erotyki ukazała się dwa lata później, nakładem Czytelnika.</w:t>
      </w:r>
    </w:p>
    <w:p w:rsidR="00B54468" w:rsidRDefault="00B54468" w:rsidP="00B54468">
      <w:r>
        <w:t>W swojej poezji przywoływała nazwiska "mistrzów słowa", którzy pomagali Jej wydzierać "tajemnice słów": Kochanowski, Norwid, Słowacki. Z Łąką Leśmiana chodziłam na moją własną łąkę, pełną moich własnych rumiank</w:t>
      </w:r>
      <w:r>
        <w:t>ów i własnych kwitnących ostów.</w:t>
      </w:r>
    </w:p>
    <w:p w:rsidR="00B54468" w:rsidRDefault="00B54468" w:rsidP="00B54468">
      <w:r>
        <w:t>Jej wiersze tłumaczone były na język rosyjski, niemiecki, słowacki, czeski, francuski, serbsko-chorwacki, słoweński, ukraiński i białoruski. Tom Czekanie na Da</w:t>
      </w:r>
      <w:r>
        <w:t>wida był ostatnim tomem poetki.</w:t>
      </w:r>
    </w:p>
    <w:p w:rsidR="00B54468" w:rsidRDefault="00B54468" w:rsidP="00B54468">
      <w:r>
        <w:t xml:space="preserve">Niemal połowę swojego życia przeżyła w Warszawie, w miejscu całkowicie odmiennym i dalekim od majątku na Kaszubach, które często odwiedzała. Jej mężem od 1960 roku był znany krytyk i poeta Zbigniew Bieńkowski. </w:t>
      </w:r>
    </w:p>
    <w:p w:rsidR="00B54468" w:rsidRDefault="00B54468" w:rsidP="00B54468">
      <w:r>
        <w:t>W 1962 roku przyszedł na świat jej syn Dawid, któremu poświęciła wiele miejsca w swej twórczości. Przez ostatnie 10 lat życia</w:t>
      </w:r>
      <w:r>
        <w:t xml:space="preserve"> związana była ze wspólnotą AA.</w:t>
      </w:r>
    </w:p>
    <w:p w:rsidR="00B54468" w:rsidRDefault="00B54468" w:rsidP="00B54468">
      <w:r>
        <w:t>W ostatnim okresie życia swoje nieliczne nowe wiersze publikowała w Integracjach.</w:t>
      </w:r>
    </w:p>
    <w:p w:rsidR="00B54468" w:rsidRDefault="00B54468" w:rsidP="00B54468"/>
    <w:p w:rsidR="00B54468" w:rsidRDefault="00B54468" w:rsidP="00B54468">
      <w:r>
        <w:lastRenderedPageBreak/>
        <w:t xml:space="preserve">Poezja Małgorzaty </w:t>
      </w:r>
      <w:proofErr w:type="spellStart"/>
      <w:r>
        <w:t>Hillar</w:t>
      </w:r>
      <w:proofErr w:type="spellEnd"/>
      <w:r>
        <w:t xml:space="preserve"> ogromnie popularna w latach pięćdziesiątych i sześćdziesiątych odczytywana była </w:t>
      </w:r>
      <w:r>
        <w:t>jako manifest młodego pokolenia.</w:t>
      </w:r>
    </w:p>
    <w:sectPr w:rsidR="00B5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68"/>
    <w:rsid w:val="000E68EC"/>
    <w:rsid w:val="00865C79"/>
    <w:rsid w:val="00B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7D6C-7DD2-4B19-BCAE-0C03A57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2020-05-05T15:29:00Z</dcterms:created>
  <dcterms:modified xsi:type="dcterms:W3CDTF">2020-05-05T15:34:00Z</dcterms:modified>
</cp:coreProperties>
</file>