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2E" w:rsidRPr="00D20C2E" w:rsidRDefault="00D20C2E" w:rsidP="00D20C2E">
      <w:pPr>
        <w:rPr>
          <w:rFonts w:ascii="Arial" w:hAnsi="Arial" w:cs="Arial"/>
          <w:sz w:val="24"/>
          <w:szCs w:val="24"/>
        </w:rPr>
      </w:pPr>
      <w:r w:rsidRPr="00D20C2E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20C2E" w:rsidRPr="00D20C2E" w:rsidRDefault="00D20C2E" w:rsidP="00D20C2E">
      <w:pPr>
        <w:jc w:val="center"/>
        <w:rPr>
          <w:rFonts w:ascii="Arial" w:hAnsi="Arial" w:cs="Arial"/>
          <w:b/>
          <w:sz w:val="24"/>
          <w:szCs w:val="24"/>
        </w:rPr>
      </w:pPr>
    </w:p>
    <w:p w:rsidR="00D20C2E" w:rsidRPr="00D20C2E" w:rsidRDefault="00D20C2E" w:rsidP="00D20C2E">
      <w:pPr>
        <w:jc w:val="center"/>
        <w:rPr>
          <w:rFonts w:ascii="Arial" w:hAnsi="Arial" w:cs="Arial"/>
          <w:b/>
          <w:szCs w:val="24"/>
        </w:rPr>
      </w:pPr>
      <w:r w:rsidRPr="00D20C2E">
        <w:rPr>
          <w:rFonts w:ascii="Arial" w:hAnsi="Arial" w:cs="Arial"/>
          <w:b/>
          <w:szCs w:val="24"/>
        </w:rPr>
        <w:t>2. KARTA PRACY – OCHRONA ROŚLIN</w:t>
      </w:r>
    </w:p>
    <w:p w:rsidR="00D20C2E" w:rsidRPr="00D20C2E" w:rsidRDefault="00D20C2E" w:rsidP="00D20C2E">
      <w:pPr>
        <w:rPr>
          <w:rFonts w:ascii="Arial" w:hAnsi="Arial" w:cs="Arial"/>
          <w:b/>
          <w:sz w:val="24"/>
          <w:szCs w:val="24"/>
        </w:rPr>
      </w:pPr>
    </w:p>
    <w:p w:rsidR="00D20C2E" w:rsidRPr="00D20C2E" w:rsidRDefault="00D20C2E" w:rsidP="00D20C2E">
      <w:pPr>
        <w:rPr>
          <w:rFonts w:ascii="Arial" w:hAnsi="Arial" w:cs="Arial"/>
          <w:b/>
          <w:sz w:val="24"/>
          <w:szCs w:val="24"/>
        </w:rPr>
      </w:pPr>
      <w:r w:rsidRPr="00D20C2E">
        <w:rPr>
          <w:rFonts w:ascii="Arial" w:hAnsi="Arial" w:cs="Arial"/>
          <w:b/>
          <w:sz w:val="24"/>
          <w:szCs w:val="24"/>
        </w:rPr>
        <w:t xml:space="preserve">Zadanie 1. </w:t>
      </w:r>
      <w:r>
        <w:rPr>
          <w:rFonts w:ascii="Arial" w:hAnsi="Arial" w:cs="Arial"/>
          <w:b/>
          <w:sz w:val="24"/>
          <w:szCs w:val="24"/>
        </w:rPr>
        <w:t>Wyjaśnij jaką zasadę ochrony osobistej przedstawia poniższa ilustracja.</w:t>
      </w:r>
    </w:p>
    <w:p w:rsidR="00D20C2E" w:rsidRPr="00D20C2E" w:rsidRDefault="00D20C2E" w:rsidP="00D20C2E">
      <w:pPr>
        <w:rPr>
          <w:rFonts w:ascii="Arial" w:hAnsi="Arial" w:cs="Arial"/>
          <w:sz w:val="24"/>
          <w:szCs w:val="24"/>
        </w:rPr>
      </w:pPr>
      <w:r w:rsidRPr="00D20C2E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 wp14:anchorId="64F10166" wp14:editId="0CCF9CBF">
            <wp:extent cx="3114675" cy="1987223"/>
            <wp:effectExtent l="0" t="0" r="0" b="0"/>
            <wp:docPr id="12" name="Obraz 12" descr="https://rolnictwoodpowiedzialne.pl/assets/img/12,medium,u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lnictwoodpowiedzialne.pl/assets/img/12,medium,ubr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60" cy="200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2E" w:rsidRPr="00D20C2E" w:rsidRDefault="00D20C2E" w:rsidP="00D20C2E">
      <w:pPr>
        <w:rPr>
          <w:rFonts w:ascii="Arial" w:hAnsi="Arial" w:cs="Arial"/>
          <w:sz w:val="24"/>
          <w:szCs w:val="24"/>
        </w:rPr>
      </w:pPr>
    </w:p>
    <w:p w:rsidR="00D20C2E" w:rsidRPr="00D20C2E" w:rsidRDefault="00D20C2E" w:rsidP="00D20C2E">
      <w:pPr>
        <w:rPr>
          <w:rFonts w:ascii="Arial" w:hAnsi="Arial" w:cs="Arial"/>
          <w:sz w:val="24"/>
          <w:szCs w:val="24"/>
        </w:rPr>
      </w:pPr>
    </w:p>
    <w:p w:rsidR="00D20C2E" w:rsidRPr="00D20C2E" w:rsidRDefault="00D20C2E" w:rsidP="00D20C2E">
      <w:pPr>
        <w:rPr>
          <w:rFonts w:ascii="Arial" w:hAnsi="Arial" w:cs="Arial"/>
          <w:b/>
          <w:sz w:val="24"/>
          <w:szCs w:val="24"/>
        </w:rPr>
      </w:pPr>
      <w:r w:rsidRPr="00D20C2E">
        <w:rPr>
          <w:rFonts w:ascii="Arial" w:hAnsi="Arial" w:cs="Arial"/>
          <w:b/>
          <w:sz w:val="24"/>
          <w:szCs w:val="24"/>
        </w:rPr>
        <w:t>Zadanie 2. Wyjaśnij pojęcie PIORIN</w:t>
      </w:r>
    </w:p>
    <w:p w:rsidR="00D20C2E" w:rsidRPr="00D20C2E" w:rsidRDefault="00D20C2E" w:rsidP="00D20C2E">
      <w:pPr>
        <w:rPr>
          <w:rFonts w:ascii="Arial" w:hAnsi="Arial" w:cs="Arial"/>
          <w:sz w:val="24"/>
          <w:szCs w:val="24"/>
        </w:rPr>
      </w:pPr>
    </w:p>
    <w:p w:rsidR="00D20C2E" w:rsidRPr="00D20C2E" w:rsidRDefault="00D20C2E" w:rsidP="00D20C2E">
      <w:pPr>
        <w:rPr>
          <w:rFonts w:ascii="Arial" w:hAnsi="Arial" w:cs="Arial"/>
          <w:sz w:val="24"/>
          <w:szCs w:val="24"/>
        </w:rPr>
      </w:pPr>
      <w:r w:rsidRPr="00D20C2E">
        <w:rPr>
          <w:rFonts w:ascii="Arial" w:eastAsia="Times New Roman" w:hAnsi="Arial" w:cs="Arial"/>
          <w:noProof/>
          <w:color w:val="337AB7"/>
          <w:sz w:val="24"/>
          <w:szCs w:val="24"/>
          <w:lang w:eastAsia="pl-PL"/>
        </w:rPr>
        <w:drawing>
          <wp:inline distT="0" distB="0" distL="0" distR="0" wp14:anchorId="13BCF413" wp14:editId="52EC4894">
            <wp:extent cx="1420495" cy="1858010"/>
            <wp:effectExtent l="0" t="0" r="8255" b="8890"/>
            <wp:docPr id="10" name="Obraz 10" descr="https://rolnictwoodpowiedzialne.pl/assets/img/8,medium,piorin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lnictwoodpowiedzialne.pl/assets/img/8,medium,piorin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71" w:rsidRDefault="00D20C2E">
      <w:pPr>
        <w:rPr>
          <w:rFonts w:ascii="Arial" w:hAnsi="Arial" w:cs="Arial"/>
          <w:sz w:val="24"/>
          <w:szCs w:val="24"/>
        </w:rPr>
      </w:pPr>
      <w:r w:rsidRPr="00D20C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0C2E" w:rsidRPr="00D20C2E" w:rsidRDefault="00D20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D20C2E" w:rsidRPr="00D2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0FD4"/>
    <w:multiLevelType w:val="hybridMultilevel"/>
    <w:tmpl w:val="92707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3"/>
    <w:rsid w:val="001444D3"/>
    <w:rsid w:val="00536876"/>
    <w:rsid w:val="00A87133"/>
    <w:rsid w:val="00D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67E1-56D3-40F0-8A57-FD90E3C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orin.gov.pl/srodki-ochrony-roslin/badanie-opryskiwacz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2020-05-29T05:02:00Z</dcterms:created>
  <dcterms:modified xsi:type="dcterms:W3CDTF">2020-05-29T05:08:00Z</dcterms:modified>
</cp:coreProperties>
</file>