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21" w:rsidRDefault="00C82121" w:rsidP="00C82121">
      <w:pPr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Rozwiąż zadania z opisanych doświadczeń:</w:t>
      </w:r>
    </w:p>
    <w:p w:rsidR="00C82121" w:rsidRPr="00511DC9" w:rsidRDefault="00C82121" w:rsidP="00C82121">
      <w:pPr>
        <w:pStyle w:val="Akapitzlist"/>
        <w:numPr>
          <w:ilvl w:val="0"/>
          <w:numId w:val="1"/>
        </w:numPr>
        <w:rPr>
          <w:rFonts w:ascii="Arial Black" w:hAnsi="Arial Black"/>
          <w:sz w:val="22"/>
        </w:rPr>
      </w:pPr>
      <w:r w:rsidRPr="00511DC9">
        <w:rPr>
          <w:rFonts w:ascii="Arial Black" w:hAnsi="Arial Black"/>
          <w:sz w:val="22"/>
        </w:rPr>
        <w:t>Odróżnianie skał wapiennych od innych skał i minerałów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C82121" w:rsidRPr="009F3F42" w:rsidTr="007D1AE5">
        <w:trPr>
          <w:trHeight w:val="426"/>
        </w:trPr>
        <w:tc>
          <w:tcPr>
            <w:tcW w:w="10740" w:type="dxa"/>
            <w:gridSpan w:val="2"/>
          </w:tcPr>
          <w:p w:rsidR="00C82121" w:rsidRPr="009F3F42" w:rsidRDefault="00C82121" w:rsidP="007D1AE5">
            <w:pPr>
              <w:spacing w:after="0" w:line="36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F3F42">
              <w:rPr>
                <w:rFonts w:eastAsia="Times New Roman" w:cs="Times New Roman"/>
                <w:sz w:val="22"/>
                <w:lang w:eastAsia="pl-PL"/>
              </w:rPr>
              <w:t>Przeprowadzono doświadczenie chemiczne przedstawione na schemacie.</w:t>
            </w:r>
          </w:p>
        </w:tc>
      </w:tr>
      <w:tr w:rsidR="00C82121" w:rsidRPr="009F3F42" w:rsidTr="007D1AE5">
        <w:trPr>
          <w:trHeight w:val="2642"/>
        </w:trPr>
        <w:tc>
          <w:tcPr>
            <w:tcW w:w="3510" w:type="dxa"/>
          </w:tcPr>
          <w:p w:rsidR="00C82121" w:rsidRPr="009F3F42" w:rsidRDefault="00C82121" w:rsidP="007D1AE5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eastAsia="pl-PL"/>
              </w:rPr>
            </w:pPr>
            <w:r>
              <w:rPr>
                <w:rFonts w:eastAsia="Times New Roman" w:cs="Times New Roman"/>
                <w:noProof/>
                <w:sz w:val="22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9AC7057" wp14:editId="175EB012">
                  <wp:simplePos x="0" y="0"/>
                  <wp:positionH relativeFrom="margin">
                    <wp:posOffset>89535</wp:posOffset>
                  </wp:positionH>
                  <wp:positionV relativeFrom="margin">
                    <wp:posOffset>318770</wp:posOffset>
                  </wp:positionV>
                  <wp:extent cx="1367790" cy="1582420"/>
                  <wp:effectExtent l="0" t="0" r="381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vAlign w:val="center"/>
          </w:tcPr>
          <w:p w:rsidR="00C82121" w:rsidRPr="009F3F42" w:rsidRDefault="00C82121" w:rsidP="007D1AE5">
            <w:pPr>
              <w:spacing w:after="0" w:line="36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F3F42">
              <w:rPr>
                <w:rFonts w:eastAsia="Times New Roman" w:cs="Times New Roman"/>
                <w:b/>
                <w:sz w:val="22"/>
                <w:lang w:eastAsia="pl-PL"/>
              </w:rPr>
              <w:t xml:space="preserve">a) 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>Podkreśl wyrażenia tak, aby powstały poprawne informacje.</w:t>
            </w:r>
          </w:p>
          <w:p w:rsidR="00C82121" w:rsidRPr="009F3F42" w:rsidRDefault="00C82121" w:rsidP="007D1AE5">
            <w:pPr>
              <w:spacing w:after="0" w:line="36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F3F42">
              <w:rPr>
                <w:rFonts w:eastAsia="Times New Roman" w:cs="Times New Roman"/>
                <w:sz w:val="22"/>
                <w:lang w:eastAsia="pl-PL"/>
              </w:rPr>
              <w:t xml:space="preserve">1. Z probówki wydziela się </w:t>
            </w:r>
            <w:r w:rsidRPr="009F3F42">
              <w:rPr>
                <w:rFonts w:eastAsia="Times New Roman" w:cs="Times New Roman"/>
                <w:b/>
                <w:sz w:val="22"/>
                <w:lang w:eastAsia="pl-PL"/>
              </w:rPr>
              <w:t>bezbarwny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 xml:space="preserve"> / </w:t>
            </w:r>
            <w:r w:rsidRPr="009F3F42">
              <w:rPr>
                <w:rFonts w:eastAsia="Times New Roman" w:cs="Times New Roman"/>
                <w:b/>
                <w:sz w:val="22"/>
                <w:lang w:eastAsia="pl-PL"/>
              </w:rPr>
              <w:t>żółty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 xml:space="preserve"> gaz, który powoduje </w:t>
            </w:r>
            <w:r w:rsidRPr="009F3F42">
              <w:rPr>
                <w:rFonts w:eastAsia="Times New Roman" w:cs="Times New Roman"/>
                <w:b/>
                <w:sz w:val="22"/>
                <w:lang w:eastAsia="pl-PL"/>
              </w:rPr>
              <w:t>zabarwienie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 xml:space="preserve"> / </w:t>
            </w:r>
            <w:r w:rsidRPr="009F3F42">
              <w:rPr>
                <w:rFonts w:eastAsia="Times New Roman" w:cs="Times New Roman"/>
                <w:b/>
                <w:sz w:val="22"/>
                <w:lang w:eastAsia="pl-PL"/>
              </w:rPr>
              <w:t>mętnienie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 xml:space="preserve"> wody wapiennej.</w:t>
            </w:r>
          </w:p>
          <w:p w:rsidR="00C82121" w:rsidRPr="009F3F42" w:rsidRDefault="00C82121" w:rsidP="007D1AE5">
            <w:pPr>
              <w:spacing w:after="0" w:line="36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F3F42">
              <w:rPr>
                <w:rFonts w:eastAsia="Times New Roman" w:cs="Times New Roman"/>
                <w:sz w:val="22"/>
                <w:lang w:eastAsia="pl-PL"/>
              </w:rPr>
              <w:t xml:space="preserve">2. W kredzie występuje </w:t>
            </w:r>
            <w:r w:rsidRPr="009F3F42">
              <w:rPr>
                <w:rFonts w:eastAsia="Times New Roman" w:cs="Times New Roman"/>
                <w:b/>
                <w:sz w:val="22"/>
                <w:lang w:eastAsia="pl-PL"/>
              </w:rPr>
              <w:t>węglan wapnia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 xml:space="preserve"> / </w:t>
            </w:r>
            <w:r w:rsidRPr="009F3F42">
              <w:rPr>
                <w:rFonts w:eastAsia="Times New Roman" w:cs="Times New Roman"/>
                <w:b/>
                <w:sz w:val="22"/>
                <w:lang w:eastAsia="pl-PL"/>
              </w:rPr>
              <w:t>wodorotlenek wapnia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>,</w:t>
            </w:r>
          </w:p>
          <w:p w:rsidR="00C82121" w:rsidRPr="009F3F42" w:rsidRDefault="00C82121" w:rsidP="007D1AE5">
            <w:pPr>
              <w:spacing w:after="0" w:line="36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F3F42">
              <w:rPr>
                <w:rFonts w:eastAsia="Times New Roman" w:cs="Times New Roman"/>
                <w:sz w:val="22"/>
                <w:lang w:eastAsia="pl-PL"/>
              </w:rPr>
              <w:t>który reaguje z kwasem chlorowodorowym.</w:t>
            </w:r>
          </w:p>
          <w:p w:rsidR="00C82121" w:rsidRPr="009F3F42" w:rsidRDefault="00C82121" w:rsidP="007D1AE5">
            <w:pPr>
              <w:spacing w:after="0" w:line="36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F3F42">
              <w:rPr>
                <w:rFonts w:eastAsia="Times New Roman" w:cs="Times New Roman"/>
                <w:b/>
                <w:sz w:val="22"/>
                <w:lang w:eastAsia="pl-PL"/>
              </w:rPr>
              <w:t xml:space="preserve">b) 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>Wpisz numer zdania</w:t>
            </w:r>
            <w:r w:rsidRPr="009F3F42">
              <w:rPr>
                <w:rFonts w:eastAsia="Times New Roman" w:cs="Times New Roman"/>
                <w:b/>
                <w:sz w:val="22"/>
                <w:lang w:eastAsia="pl-PL"/>
              </w:rPr>
              <w:t xml:space="preserve"> 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>z</w:t>
            </w:r>
            <w:r w:rsidRPr="009F3F42">
              <w:rPr>
                <w:rFonts w:eastAsia="Times New Roman" w:cs="Times New Roman"/>
                <w:b/>
                <w:sz w:val="22"/>
                <w:lang w:eastAsia="pl-PL"/>
              </w:rPr>
              <w:t xml:space="preserve"> 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 xml:space="preserve">podpunktu a), które stanowi obserwację z przeprowadzonego doświadczenia chemicznego. </w:t>
            </w:r>
            <w:r w:rsidRPr="009F3F42">
              <w:rPr>
                <w:rFonts w:eastAsia="Times New Roman" w:cs="Times New Roman"/>
                <w:color w:val="808080"/>
                <w:sz w:val="22"/>
                <w:lang w:eastAsia="pl-PL"/>
              </w:rPr>
              <w:t>__________________</w:t>
            </w:r>
          </w:p>
          <w:p w:rsidR="00C82121" w:rsidRPr="009F3F42" w:rsidRDefault="00C82121" w:rsidP="007D1AE5">
            <w:pPr>
              <w:spacing w:after="0" w:line="36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F3F42">
              <w:rPr>
                <w:rFonts w:eastAsia="Times New Roman" w:cs="Times New Roman"/>
                <w:b/>
                <w:sz w:val="22"/>
                <w:lang w:eastAsia="pl-PL"/>
              </w:rPr>
              <w:t xml:space="preserve">c) 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>Podkreśl równanie reakcji chemicznej zachodzącej w wodzie wapiennej.</w:t>
            </w:r>
          </w:p>
          <w:p w:rsidR="00C82121" w:rsidRPr="009F3F42" w:rsidRDefault="00C82121" w:rsidP="007D1AE5">
            <w:pPr>
              <w:spacing w:after="0" w:line="360" w:lineRule="auto"/>
              <w:rPr>
                <w:rFonts w:eastAsia="Times New Roman" w:cs="Times New Roman"/>
                <w:sz w:val="22"/>
                <w:lang w:eastAsia="pl-PL"/>
              </w:rPr>
            </w:pPr>
            <w:r w:rsidRPr="009F3F42">
              <w:rPr>
                <w:rFonts w:eastAsia="Times New Roman" w:cs="Times New Roman"/>
                <w:sz w:val="22"/>
                <w:lang w:eastAsia="pl-PL"/>
              </w:rPr>
              <w:t>CO</w:t>
            </w:r>
            <w:r w:rsidRPr="009F3F42">
              <w:rPr>
                <w:rFonts w:eastAsia="Times New Roman" w:cs="Times New Roman"/>
                <w:sz w:val="22"/>
                <w:vertAlign w:val="subscript"/>
                <w:lang w:eastAsia="pl-PL"/>
              </w:rPr>
              <w:t>2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 xml:space="preserve"> + Ca(OH)</w:t>
            </w:r>
            <w:r w:rsidRPr="009F3F42">
              <w:rPr>
                <w:rFonts w:eastAsia="Times New Roman" w:cs="Times New Roman"/>
                <w:sz w:val="22"/>
                <w:vertAlign w:val="subscript"/>
                <w:lang w:eastAsia="pl-PL"/>
              </w:rPr>
              <w:t>2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 xml:space="preserve"> → CaCO</w:t>
            </w:r>
            <w:r w:rsidRPr="009F3F42">
              <w:rPr>
                <w:rFonts w:eastAsia="Times New Roman" w:cs="Times New Roman"/>
                <w:sz w:val="22"/>
                <w:vertAlign w:val="subscript"/>
                <w:lang w:eastAsia="pl-PL"/>
              </w:rPr>
              <w:t>3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>↓ +</w:t>
            </w:r>
            <w:r w:rsidRPr="009F3F42">
              <w:rPr>
                <w:rFonts w:eastAsia="Times New Roman" w:cs="Times New Roman"/>
                <w:color w:val="BFBFBF"/>
                <w:sz w:val="22"/>
                <w:lang w:eastAsia="pl-PL"/>
              </w:rPr>
              <w:t xml:space="preserve"> 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>H</w:t>
            </w:r>
            <w:r w:rsidRPr="009F3F42">
              <w:rPr>
                <w:rFonts w:eastAsia="Times New Roman" w:cs="Times New Roman"/>
                <w:sz w:val="22"/>
                <w:vertAlign w:val="subscript"/>
                <w:lang w:eastAsia="pl-PL"/>
              </w:rPr>
              <w:t>2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>O</w:t>
            </w:r>
          </w:p>
          <w:p w:rsidR="00C82121" w:rsidRPr="009F3F42" w:rsidRDefault="00C82121" w:rsidP="007D1AE5">
            <w:pPr>
              <w:spacing w:after="0" w:line="36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proofErr w:type="spellStart"/>
            <w:r w:rsidRPr="009F3F42">
              <w:rPr>
                <w:rFonts w:eastAsia="Times New Roman" w:cs="Times New Roman"/>
                <w:sz w:val="22"/>
                <w:lang w:eastAsia="pl-PL"/>
              </w:rPr>
              <w:t>CaO</w:t>
            </w:r>
            <w:proofErr w:type="spellEnd"/>
            <w:r w:rsidRPr="009F3F42">
              <w:rPr>
                <w:rFonts w:eastAsia="Times New Roman" w:cs="Times New Roman"/>
                <w:sz w:val="22"/>
                <w:lang w:eastAsia="pl-PL"/>
              </w:rPr>
              <w:t xml:space="preserve"> + H</w:t>
            </w:r>
            <w:r w:rsidRPr="009F3F42">
              <w:rPr>
                <w:rFonts w:eastAsia="Times New Roman" w:cs="Times New Roman"/>
                <w:sz w:val="22"/>
                <w:vertAlign w:val="subscript"/>
                <w:lang w:eastAsia="pl-PL"/>
              </w:rPr>
              <w:t>2</w:t>
            </w:r>
            <w:r w:rsidRPr="009F3F42">
              <w:rPr>
                <w:rFonts w:eastAsia="Times New Roman" w:cs="Times New Roman"/>
                <w:sz w:val="22"/>
                <w:lang w:eastAsia="pl-PL"/>
              </w:rPr>
              <w:t>O → Ca(OH)</w:t>
            </w:r>
            <w:r w:rsidRPr="009F3F42">
              <w:rPr>
                <w:rFonts w:eastAsia="Times New Roman" w:cs="Times New Roman"/>
                <w:sz w:val="22"/>
                <w:vertAlign w:val="subscript"/>
                <w:lang w:eastAsia="pl-PL"/>
              </w:rPr>
              <w:t>2</w:t>
            </w:r>
          </w:p>
        </w:tc>
      </w:tr>
    </w:tbl>
    <w:p w:rsidR="00C82121" w:rsidRDefault="00C82121" w:rsidP="00C82121"/>
    <w:p w:rsidR="00C82121" w:rsidRPr="009F3F42" w:rsidRDefault="00C82121" w:rsidP="00C82121">
      <w:pPr>
        <w:spacing w:after="0" w:line="240" w:lineRule="auto"/>
        <w:rPr>
          <w:rFonts w:ascii="Arial Black" w:eastAsia="Times New Roman" w:hAnsi="Arial Black" w:cs="Times New Roman"/>
          <w:szCs w:val="24"/>
          <w:lang w:eastAsia="pl-PL"/>
        </w:rPr>
      </w:pPr>
      <w:r>
        <w:rPr>
          <w:rFonts w:ascii="Arial Black" w:eastAsia="Times New Roman" w:hAnsi="Arial Black" w:cs="Times New Roman"/>
          <w:szCs w:val="24"/>
          <w:lang w:eastAsia="pl-PL"/>
        </w:rPr>
        <w:t xml:space="preserve">2. </w:t>
      </w:r>
      <w:r w:rsidRPr="009F3F42">
        <w:rPr>
          <w:rFonts w:ascii="Arial Black" w:eastAsia="Times New Roman" w:hAnsi="Arial Black" w:cs="Times New Roman"/>
          <w:szCs w:val="24"/>
          <w:lang w:eastAsia="pl-PL"/>
        </w:rPr>
        <w:t>Termiczny rozkład wapieni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5471"/>
      </w:tblGrid>
      <w:tr w:rsidR="00C82121" w:rsidRPr="009F3F42" w:rsidTr="007D1AE5">
        <w:trPr>
          <w:trHeight w:val="1654"/>
        </w:trPr>
        <w:tc>
          <w:tcPr>
            <w:tcW w:w="5211" w:type="dxa"/>
            <w:gridSpan w:val="2"/>
          </w:tcPr>
          <w:p w:rsidR="00C82121" w:rsidRPr="009F3F42" w:rsidRDefault="00C82121" w:rsidP="007D1AE5">
            <w:pPr>
              <w:spacing w:after="0" w:line="240" w:lineRule="auto"/>
              <w:rPr>
                <w:rFonts w:ascii="Arial Black" w:eastAsia="Times New Roman" w:hAnsi="Arial Black" w:cs="Times New Roman"/>
                <w:sz w:val="22"/>
                <w:lang w:eastAsia="pl-PL"/>
              </w:rPr>
            </w:pPr>
          </w:p>
          <w:p w:rsidR="00C82121" w:rsidRPr="009F3F42" w:rsidRDefault="00C82121" w:rsidP="007D1AE5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9F3F42">
              <w:rPr>
                <w:rFonts w:eastAsia="Times New Roman" w:cs="Times New Roman"/>
                <w:szCs w:val="24"/>
                <w:lang w:eastAsia="pl-PL"/>
              </w:rPr>
              <w:t>Na podstawie schematu doświadczenia chemicznego uzupełnij obserwacje, sformułuj wniosek i dokończ równanie reakcji chemicznej.</w:t>
            </w:r>
          </w:p>
        </w:tc>
        <w:tc>
          <w:tcPr>
            <w:tcW w:w="5471" w:type="dxa"/>
            <w:vAlign w:val="bottom"/>
          </w:tcPr>
          <w:p w:rsidR="00C82121" w:rsidRPr="009F3F42" w:rsidRDefault="00C82121" w:rsidP="007D1A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C82121" w:rsidRPr="009F3F42" w:rsidTr="007D1AE5">
        <w:tc>
          <w:tcPr>
            <w:tcW w:w="3085" w:type="dxa"/>
          </w:tcPr>
          <w:p w:rsidR="00C82121" w:rsidRPr="009F3F42" w:rsidRDefault="00C82121" w:rsidP="007D1AE5">
            <w:pPr>
              <w:spacing w:after="0" w:line="240" w:lineRule="auto"/>
              <w:rPr>
                <w:rFonts w:ascii="Arial Black" w:eastAsia="Times New Roman" w:hAnsi="Arial Black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noProof/>
                <w:szCs w:val="24"/>
                <w:lang w:eastAsia="pl-PL"/>
              </w:rPr>
              <w:drawing>
                <wp:inline distT="0" distB="0" distL="0" distR="0" wp14:anchorId="7035A37A" wp14:editId="54CD81B2">
                  <wp:extent cx="1742440" cy="1371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gridSpan w:val="2"/>
            <w:vAlign w:val="bottom"/>
          </w:tcPr>
          <w:p w:rsidR="00C82121" w:rsidRPr="009F3F42" w:rsidRDefault="00C82121" w:rsidP="007D1AE5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F3F42">
              <w:rPr>
                <w:rFonts w:eastAsia="Times New Roman" w:cs="Times New Roman"/>
                <w:b/>
                <w:szCs w:val="24"/>
                <w:lang w:eastAsia="pl-PL"/>
              </w:rPr>
              <w:t>Obserwacje:</w:t>
            </w:r>
            <w:r w:rsidRPr="009F3F42">
              <w:rPr>
                <w:rFonts w:eastAsia="Times New Roman" w:cs="Times New Roman"/>
                <w:szCs w:val="24"/>
                <w:lang w:eastAsia="pl-PL"/>
              </w:rPr>
              <w:t xml:space="preserve"> W wyniku intensywnego </w:t>
            </w:r>
            <w:r w:rsidRPr="009F3F42">
              <w:rPr>
                <w:rFonts w:eastAsia="Times New Roman" w:cs="Times New Roman"/>
                <w:color w:val="BFBFBF"/>
                <w:szCs w:val="24"/>
                <w:lang w:eastAsia="pl-PL"/>
              </w:rPr>
              <w:t>______________________</w:t>
            </w:r>
            <w:r w:rsidRPr="009F3F42">
              <w:rPr>
                <w:rFonts w:eastAsia="Times New Roman" w:cs="Times New Roman"/>
                <w:szCs w:val="24"/>
                <w:lang w:eastAsia="pl-PL"/>
              </w:rPr>
              <w:t xml:space="preserve"> wapienia wydziela się bezbarwny </w:t>
            </w:r>
            <w:r w:rsidRPr="009F3F42">
              <w:rPr>
                <w:rFonts w:eastAsia="Times New Roman" w:cs="Times New Roman"/>
                <w:color w:val="BFBFBF"/>
                <w:szCs w:val="24"/>
                <w:lang w:eastAsia="pl-PL"/>
              </w:rPr>
              <w:t>_____</w:t>
            </w:r>
            <w:r w:rsidRPr="009F3F42">
              <w:rPr>
                <w:rFonts w:eastAsia="Times New Roman" w:cs="Times New Roman"/>
                <w:szCs w:val="24"/>
                <w:lang w:eastAsia="pl-PL"/>
              </w:rPr>
              <w:t xml:space="preserve">, który powoduje  </w:t>
            </w:r>
            <w:r w:rsidRPr="009F3F42">
              <w:rPr>
                <w:rFonts w:eastAsia="Times New Roman" w:cs="Times New Roman"/>
                <w:color w:val="BFBFBF"/>
                <w:szCs w:val="24"/>
                <w:lang w:eastAsia="pl-PL"/>
              </w:rPr>
              <w:t>________________</w:t>
            </w:r>
            <w:r w:rsidRPr="009F3F42">
              <w:rPr>
                <w:rFonts w:eastAsia="Times New Roman" w:cs="Times New Roman"/>
                <w:szCs w:val="24"/>
                <w:lang w:eastAsia="pl-PL"/>
              </w:rPr>
              <w:t xml:space="preserve"> wody wapiennej.</w:t>
            </w:r>
          </w:p>
          <w:p w:rsidR="00C82121" w:rsidRPr="009F3F42" w:rsidRDefault="00C82121" w:rsidP="007D1AE5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F3F42">
              <w:rPr>
                <w:rFonts w:eastAsia="Times New Roman" w:cs="Times New Roman"/>
                <w:b/>
                <w:szCs w:val="24"/>
                <w:lang w:eastAsia="pl-PL"/>
              </w:rPr>
              <w:t>Wniosek:</w:t>
            </w:r>
            <w:r w:rsidRPr="009F3F42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9F3F42">
              <w:rPr>
                <w:rFonts w:eastAsia="Times New Roman" w:cs="Times New Roman"/>
                <w:color w:val="BFBFBF"/>
                <w:szCs w:val="24"/>
                <w:lang w:eastAsia="pl-PL"/>
              </w:rPr>
              <w:t>____________________________________________________</w:t>
            </w:r>
          </w:p>
          <w:p w:rsidR="00C82121" w:rsidRPr="009F3F42" w:rsidRDefault="00C82121" w:rsidP="007D1AE5">
            <w:pPr>
              <w:spacing w:after="0" w:line="360" w:lineRule="auto"/>
              <w:rPr>
                <w:rFonts w:eastAsia="Times New Roman" w:cs="Times New Roman"/>
                <w:color w:val="BFBFBF"/>
                <w:szCs w:val="24"/>
                <w:lang w:eastAsia="pl-PL"/>
              </w:rPr>
            </w:pPr>
            <w:r w:rsidRPr="009F3F42">
              <w:rPr>
                <w:rFonts w:eastAsia="Times New Roman" w:cs="Times New Roman"/>
                <w:color w:val="BFBFBF"/>
                <w:szCs w:val="24"/>
                <w:lang w:eastAsia="pl-PL"/>
              </w:rPr>
              <w:t>_____________________________________________________________</w:t>
            </w:r>
          </w:p>
        </w:tc>
      </w:tr>
      <w:tr w:rsidR="00C82121" w:rsidRPr="009F3F42" w:rsidTr="007D1AE5">
        <w:tc>
          <w:tcPr>
            <w:tcW w:w="10682" w:type="dxa"/>
            <w:gridSpan w:val="3"/>
          </w:tcPr>
          <w:p w:rsidR="00C82121" w:rsidRPr="009F3F42" w:rsidRDefault="00C82121" w:rsidP="007D1AE5">
            <w:pPr>
              <w:spacing w:before="120"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F3F42">
              <w:rPr>
                <w:rFonts w:eastAsia="Times New Roman" w:cs="Times New Roman"/>
                <w:b/>
                <w:szCs w:val="24"/>
                <w:lang w:eastAsia="pl-PL"/>
              </w:rPr>
              <w:t>Równanie reakcji chemicznej:</w:t>
            </w:r>
            <w:r w:rsidRPr="009F3F42">
              <w:rPr>
                <w:rFonts w:eastAsia="Times New Roman" w:cs="Times New Roman"/>
                <w:szCs w:val="24"/>
                <w:lang w:eastAsia="pl-PL"/>
              </w:rPr>
              <w:t xml:space="preserve"> CaCO</w:t>
            </w:r>
            <w:r w:rsidRPr="009F3F42">
              <w:rPr>
                <w:rFonts w:eastAsia="Times New Roman" w:cs="Times New Roman"/>
                <w:szCs w:val="24"/>
                <w:vertAlign w:val="subscript"/>
                <w:lang w:eastAsia="pl-PL"/>
              </w:rPr>
              <w:t>3</w:t>
            </w:r>
            <w:r w:rsidRPr="009F3F42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9F3F42">
              <w:rPr>
                <w:rFonts w:eastAsia="Times New Roman" w:cs="Times New Roman"/>
                <w:position w:val="-6"/>
                <w:szCs w:val="24"/>
                <w:lang w:eastAsia="pl-PL"/>
              </w:rPr>
              <w:object w:dxaOrig="4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pt" o:ole="">
                  <v:imagedata r:id="rId8" o:title=""/>
                </v:shape>
                <o:OLEObject Type="Embed" ProgID="Equation.3" ShapeID="_x0000_i1025" DrawAspect="Content" ObjectID="_1647666677" r:id="rId9"/>
              </w:object>
            </w:r>
            <w:r w:rsidRPr="009F3F42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proofErr w:type="spellStart"/>
            <w:r w:rsidRPr="009F3F42">
              <w:rPr>
                <w:rFonts w:eastAsia="Times New Roman" w:cs="Times New Roman"/>
                <w:szCs w:val="24"/>
                <w:lang w:eastAsia="pl-PL"/>
              </w:rPr>
              <w:t>CaO</w:t>
            </w:r>
            <w:proofErr w:type="spellEnd"/>
            <w:r w:rsidRPr="009F3F42">
              <w:rPr>
                <w:rFonts w:eastAsia="Times New Roman" w:cs="Times New Roman"/>
                <w:szCs w:val="24"/>
                <w:lang w:eastAsia="pl-PL"/>
              </w:rPr>
              <w:t xml:space="preserve"> +</w:t>
            </w:r>
            <w:r w:rsidRPr="009F3F42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9F3F42">
              <w:rPr>
                <w:rFonts w:eastAsia="Times New Roman" w:cs="Times New Roman"/>
                <w:color w:val="BFBFBF"/>
                <w:szCs w:val="24"/>
                <w:lang w:eastAsia="pl-PL"/>
              </w:rPr>
              <w:t>____________________________________________</w:t>
            </w:r>
          </w:p>
        </w:tc>
      </w:tr>
    </w:tbl>
    <w:p w:rsidR="00C82121" w:rsidRDefault="00C82121" w:rsidP="00C82121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C82121" w:rsidRPr="008F0A45" w:rsidTr="007D1AE5">
        <w:trPr>
          <w:trHeight w:val="401"/>
        </w:trPr>
        <w:tc>
          <w:tcPr>
            <w:tcW w:w="10682" w:type="dxa"/>
            <w:gridSpan w:val="2"/>
          </w:tcPr>
          <w:p w:rsidR="00C82121" w:rsidRPr="008F0A45" w:rsidRDefault="00C82121" w:rsidP="007D1AE5">
            <w:pPr>
              <w:spacing w:after="0" w:line="360" w:lineRule="auto"/>
              <w:rPr>
                <w:rFonts w:eastAsia="Times New Roman" w:cs="Times New Roman"/>
                <w:b/>
                <w:color w:val="BFBFBF"/>
                <w:szCs w:val="24"/>
                <w:lang w:eastAsia="pl-PL"/>
              </w:rPr>
            </w:pPr>
            <w:r w:rsidRPr="008F0A45">
              <w:rPr>
                <w:rFonts w:eastAsia="Times New Roman" w:cs="Times New Roman"/>
                <w:b/>
                <w:sz w:val="22"/>
                <w:lang w:eastAsia="pl-PL"/>
              </w:rPr>
              <w:t>Przeprowadzono doświadczenie chemiczne przedstawione na schemacie.</w:t>
            </w:r>
          </w:p>
        </w:tc>
      </w:tr>
      <w:tr w:rsidR="00C82121" w:rsidRPr="008F0A45" w:rsidTr="007D1AE5">
        <w:trPr>
          <w:trHeight w:val="2322"/>
        </w:trPr>
        <w:tc>
          <w:tcPr>
            <w:tcW w:w="3085" w:type="dxa"/>
          </w:tcPr>
          <w:p w:rsidR="00C82121" w:rsidRPr="008F0A45" w:rsidRDefault="00C82121" w:rsidP="007D1A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DE54CBF" wp14:editId="60BE23E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14605</wp:posOffset>
                  </wp:positionV>
                  <wp:extent cx="1741170" cy="1367790"/>
                  <wp:effectExtent l="0" t="0" r="0" b="381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97" w:type="dxa"/>
            <w:vAlign w:val="bottom"/>
          </w:tcPr>
          <w:p w:rsidR="00C82121" w:rsidRPr="008F0A45" w:rsidRDefault="00C82121" w:rsidP="007D1AE5">
            <w:pPr>
              <w:spacing w:after="0"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F0A45">
              <w:rPr>
                <w:rFonts w:eastAsia="Times New Roman" w:cs="Times New Roman"/>
                <w:b/>
                <w:sz w:val="22"/>
                <w:lang w:eastAsia="pl-PL"/>
              </w:rPr>
              <w:t xml:space="preserve">a) </w:t>
            </w:r>
            <w:r w:rsidRPr="008F0A45">
              <w:rPr>
                <w:rFonts w:eastAsia="Times New Roman" w:cs="Times New Roman"/>
                <w:sz w:val="22"/>
                <w:lang w:eastAsia="pl-PL"/>
              </w:rPr>
              <w:t>Podkreśl poprawne uzupełnienia zdania tak, aby powstała prawdziwa obserwacja.</w:t>
            </w:r>
          </w:p>
          <w:p w:rsidR="00C82121" w:rsidRPr="008F0A45" w:rsidRDefault="00C82121" w:rsidP="007D1AE5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0A45">
              <w:rPr>
                <w:rFonts w:eastAsia="Times New Roman" w:cs="Times New Roman"/>
                <w:sz w:val="22"/>
                <w:lang w:eastAsia="pl-PL"/>
              </w:rPr>
              <w:t>W wyniku intensywnego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1405"/>
              <w:gridCol w:w="2079"/>
              <w:gridCol w:w="381"/>
              <w:gridCol w:w="1460"/>
              <w:gridCol w:w="1283"/>
            </w:tblGrid>
            <w:tr w:rsidR="00C82121" w:rsidRPr="008F0A45" w:rsidTr="007D1AE5">
              <w:trPr>
                <w:trHeight w:val="480"/>
              </w:trPr>
              <w:tc>
                <w:tcPr>
                  <w:tcW w:w="453" w:type="dxa"/>
                  <w:shd w:val="clear" w:color="auto" w:fill="auto"/>
                  <w:vAlign w:val="center"/>
                </w:tcPr>
                <w:p w:rsidR="00C82121" w:rsidRPr="008F0A45" w:rsidRDefault="00C82121" w:rsidP="007D1AE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A.</w:t>
                  </w:r>
                </w:p>
              </w:tc>
              <w:tc>
                <w:tcPr>
                  <w:tcW w:w="1405" w:type="dxa"/>
                  <w:shd w:val="clear" w:color="auto" w:fill="auto"/>
                  <w:vAlign w:val="center"/>
                </w:tcPr>
                <w:p w:rsidR="00C82121" w:rsidRPr="008F0A45" w:rsidRDefault="00C82121" w:rsidP="007D1AE5">
                  <w:pPr>
                    <w:spacing w:after="0" w:line="36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oziębiania</w:t>
                  </w:r>
                </w:p>
              </w:tc>
              <w:tc>
                <w:tcPr>
                  <w:tcW w:w="2079" w:type="dxa"/>
                  <w:vMerge w:val="restart"/>
                  <w:shd w:val="clear" w:color="auto" w:fill="auto"/>
                  <w:vAlign w:val="center"/>
                </w:tcPr>
                <w:p w:rsidR="00C82121" w:rsidRPr="008F0A45" w:rsidRDefault="00C82121" w:rsidP="007D1AE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wapienia wydziela się bezbarwny gaz, który powoduje</w:t>
                  </w:r>
                </w:p>
              </w:tc>
              <w:tc>
                <w:tcPr>
                  <w:tcW w:w="295" w:type="dxa"/>
                  <w:shd w:val="clear" w:color="auto" w:fill="auto"/>
                  <w:vAlign w:val="center"/>
                </w:tcPr>
                <w:p w:rsidR="00C82121" w:rsidRPr="008F0A45" w:rsidRDefault="00C82121" w:rsidP="007D1AE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1.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C82121" w:rsidRPr="008F0A45" w:rsidRDefault="00C82121" w:rsidP="007D1AE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zmętnienie</w:t>
                  </w:r>
                </w:p>
              </w:tc>
              <w:tc>
                <w:tcPr>
                  <w:tcW w:w="1283" w:type="dxa"/>
                  <w:vMerge w:val="restart"/>
                  <w:shd w:val="clear" w:color="auto" w:fill="auto"/>
                  <w:vAlign w:val="center"/>
                </w:tcPr>
                <w:p w:rsidR="00C82121" w:rsidRPr="008F0A45" w:rsidRDefault="00C82121" w:rsidP="007D1AE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wody</w:t>
                  </w:r>
                </w:p>
                <w:p w:rsidR="00C82121" w:rsidRPr="008F0A45" w:rsidRDefault="00C82121" w:rsidP="007D1AE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wapiennej.</w:t>
                  </w:r>
                </w:p>
              </w:tc>
            </w:tr>
            <w:tr w:rsidR="00C82121" w:rsidRPr="008F0A45" w:rsidTr="007D1AE5">
              <w:trPr>
                <w:trHeight w:val="480"/>
              </w:trPr>
              <w:tc>
                <w:tcPr>
                  <w:tcW w:w="453" w:type="dxa"/>
                  <w:shd w:val="clear" w:color="auto" w:fill="auto"/>
                </w:tcPr>
                <w:p w:rsidR="00C82121" w:rsidRPr="008F0A45" w:rsidRDefault="00C82121" w:rsidP="007D1AE5">
                  <w:pPr>
                    <w:spacing w:after="0" w:line="36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B.</w:t>
                  </w:r>
                </w:p>
              </w:tc>
              <w:tc>
                <w:tcPr>
                  <w:tcW w:w="1405" w:type="dxa"/>
                  <w:shd w:val="clear" w:color="auto" w:fill="auto"/>
                  <w:vAlign w:val="center"/>
                </w:tcPr>
                <w:p w:rsidR="00C82121" w:rsidRPr="008F0A45" w:rsidRDefault="00C82121" w:rsidP="007D1AE5">
                  <w:pPr>
                    <w:spacing w:after="0" w:line="36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ogrzewania</w:t>
                  </w:r>
                </w:p>
              </w:tc>
              <w:tc>
                <w:tcPr>
                  <w:tcW w:w="2079" w:type="dxa"/>
                  <w:vMerge/>
                  <w:shd w:val="clear" w:color="auto" w:fill="auto"/>
                </w:tcPr>
                <w:p w:rsidR="00C82121" w:rsidRPr="008F0A45" w:rsidRDefault="00C82121" w:rsidP="007D1AE5">
                  <w:pPr>
                    <w:spacing w:after="0" w:line="36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C82121" w:rsidRPr="008F0A45" w:rsidRDefault="00C82121" w:rsidP="007D1AE5">
                  <w:pPr>
                    <w:spacing w:after="0" w:line="36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2.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C82121" w:rsidRPr="008F0A45" w:rsidRDefault="00C82121" w:rsidP="007D1AE5">
                  <w:pPr>
                    <w:spacing w:after="0" w:line="360" w:lineRule="auto"/>
                    <w:jc w:val="center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zabarwienie</w:t>
                  </w:r>
                </w:p>
              </w:tc>
              <w:tc>
                <w:tcPr>
                  <w:tcW w:w="1283" w:type="dxa"/>
                  <w:vMerge/>
                  <w:shd w:val="clear" w:color="auto" w:fill="auto"/>
                </w:tcPr>
                <w:p w:rsidR="00C82121" w:rsidRPr="008F0A45" w:rsidRDefault="00C82121" w:rsidP="007D1AE5">
                  <w:pPr>
                    <w:spacing w:after="0" w:line="36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</w:tbl>
          <w:p w:rsidR="00C82121" w:rsidRPr="008F0A45" w:rsidRDefault="00C82121" w:rsidP="007D1AE5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C82121" w:rsidRPr="008F0A45" w:rsidTr="007D1AE5">
        <w:trPr>
          <w:trHeight w:val="2121"/>
        </w:trPr>
        <w:tc>
          <w:tcPr>
            <w:tcW w:w="10682" w:type="dxa"/>
            <w:gridSpan w:val="2"/>
          </w:tcPr>
          <w:p w:rsidR="00C82121" w:rsidRPr="008F0A45" w:rsidRDefault="00C82121" w:rsidP="007D1AE5">
            <w:pPr>
              <w:spacing w:after="0"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C82121" w:rsidRPr="008F0A45" w:rsidRDefault="00C82121" w:rsidP="007D1AE5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0A45">
              <w:rPr>
                <w:rFonts w:eastAsia="Times New Roman" w:cs="Times New Roman"/>
                <w:b/>
                <w:sz w:val="22"/>
                <w:lang w:eastAsia="pl-PL"/>
              </w:rPr>
              <w:t xml:space="preserve">b) </w:t>
            </w:r>
            <w:r w:rsidRPr="008F0A45">
              <w:rPr>
                <w:rFonts w:eastAsia="Times New Roman" w:cs="Times New Roman"/>
                <w:sz w:val="22"/>
                <w:lang w:eastAsia="pl-PL"/>
              </w:rPr>
              <w:t xml:space="preserve">Oceń prawdziwość sformułowanego wniosku oraz zapisu równania reakcji chemicznej.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2410"/>
              <w:gridCol w:w="2835"/>
            </w:tblGrid>
            <w:tr w:rsidR="00C82121" w:rsidRPr="008F0A45" w:rsidTr="007D1AE5">
              <w:tc>
                <w:tcPr>
                  <w:tcW w:w="4673" w:type="dxa"/>
                  <w:shd w:val="clear" w:color="auto" w:fill="auto"/>
                </w:tcPr>
                <w:p w:rsidR="00C82121" w:rsidRPr="008F0A45" w:rsidRDefault="00C82121" w:rsidP="007D1AE5">
                  <w:pPr>
                    <w:spacing w:after="0" w:line="240" w:lineRule="auto"/>
                    <w:ind w:left="-74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Pod wpływem ogrzewania wapień rozkłada się na tlenek wapnia oraz tlenek węgla(IV).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82121" w:rsidRPr="008F0A45" w:rsidRDefault="00C82121" w:rsidP="007D1AE5">
                  <w:pPr>
                    <w:spacing w:after="0" w:line="36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9748A77" wp14:editId="06F0FBDB">
                            <wp:simplePos x="0" y="0"/>
                            <wp:positionH relativeFrom="margin">
                              <wp:posOffset>-1905</wp:posOffset>
                            </wp:positionH>
                            <wp:positionV relativeFrom="margin">
                              <wp:posOffset>0</wp:posOffset>
                            </wp:positionV>
                            <wp:extent cx="162560" cy="149225"/>
                            <wp:effectExtent l="0" t="0" r="27940" b="22225"/>
                            <wp:wrapSquare wrapText="bothSides"/>
                            <wp:docPr id="31" name="Prostokąt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2560" cy="149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31" o:spid="_x0000_s1026" style="position:absolute;margin-left:-.15pt;margin-top:0;width:12.8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" strokecolor="#a5a5a5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PRAWDA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C82121" w:rsidRPr="008F0A45" w:rsidRDefault="00C82121" w:rsidP="007D1AE5">
                  <w:pPr>
                    <w:spacing w:after="0" w:line="36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5FAC784" wp14:editId="60C4ED51">
                            <wp:simplePos x="0" y="0"/>
                            <wp:positionH relativeFrom="margin">
                              <wp:posOffset>-1564640</wp:posOffset>
                            </wp:positionH>
                            <wp:positionV relativeFrom="margin">
                              <wp:posOffset>-1152525</wp:posOffset>
                            </wp:positionV>
                            <wp:extent cx="162560" cy="149225"/>
                            <wp:effectExtent l="0" t="0" r="27940" b="22225"/>
                            <wp:wrapSquare wrapText="bothSides"/>
                            <wp:docPr id="32" name="Prostokąt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2560" cy="149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32" o:spid="_x0000_s1026" style="position:absolute;margin-left:-123.2pt;margin-top:-90.75pt;width:12.8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" strokecolor="#a5a5a5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FAŁSZ</w:t>
                  </w:r>
                </w:p>
                <w:p w:rsidR="00C82121" w:rsidRPr="008F0A45" w:rsidRDefault="00C82121" w:rsidP="007D1AE5">
                  <w:pPr>
                    <w:spacing w:after="0" w:line="36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C82121" w:rsidRPr="008F0A45" w:rsidTr="007D1AE5">
              <w:trPr>
                <w:trHeight w:val="458"/>
              </w:trPr>
              <w:tc>
                <w:tcPr>
                  <w:tcW w:w="4673" w:type="dxa"/>
                  <w:shd w:val="clear" w:color="auto" w:fill="auto"/>
                </w:tcPr>
                <w:p w:rsidR="00C82121" w:rsidRPr="008F0A45" w:rsidRDefault="00C82121" w:rsidP="007D1AE5">
                  <w:pPr>
                    <w:spacing w:after="0" w:line="240" w:lineRule="auto"/>
                    <w:ind w:left="-74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CaCO</w:t>
                  </w:r>
                  <w:r w:rsidRPr="008F0A45">
                    <w:rPr>
                      <w:rFonts w:eastAsia="Times New Roman" w:cs="Times New Roman"/>
                      <w:sz w:val="22"/>
                      <w:vertAlign w:val="subscript"/>
                      <w:lang w:eastAsia="pl-PL"/>
                    </w:rPr>
                    <w:t>3</w:t>
                  </w: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Pr="008F0A45">
                    <w:rPr>
                      <w:rFonts w:eastAsia="Times New Roman" w:cs="Times New Roman"/>
                      <w:position w:val="-6"/>
                      <w:szCs w:val="24"/>
                      <w:lang w:eastAsia="pl-PL"/>
                    </w:rPr>
                    <w:object w:dxaOrig="480" w:dyaOrig="300">
                      <v:shape id="_x0000_i1026" type="#_x0000_t75" style="width:24pt;height:15pt" o:ole="">
                        <v:imagedata r:id="rId8" o:title=""/>
                      </v:shape>
                      <o:OLEObject Type="Embed" ProgID="Equation.3" ShapeID="_x0000_i1026" DrawAspect="Content" ObjectID="_1647666678" r:id="rId10"/>
                    </w:object>
                  </w: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proofErr w:type="spellStart"/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CaO</w:t>
                  </w:r>
                  <w:proofErr w:type="spellEnd"/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+ CO</w:t>
                  </w:r>
                  <w:r w:rsidRPr="008F0A45">
                    <w:rPr>
                      <w:rFonts w:eastAsia="Times New Roman" w:cs="Times New Roman"/>
                      <w:sz w:val="22"/>
                      <w:vertAlign w:val="subscript"/>
                      <w:lang w:eastAsia="pl-PL"/>
                    </w:rPr>
                    <w:t>2</w:t>
                  </w: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↑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82121" w:rsidRPr="008F0A45" w:rsidRDefault="00C82121" w:rsidP="007D1AE5">
                  <w:pPr>
                    <w:spacing w:after="0" w:line="360" w:lineRule="auto"/>
                    <w:rPr>
                      <w:rFonts w:eastAsia="Times New Roman" w:cs="Times New Roman"/>
                      <w:noProof/>
                      <w:color w:val="000000"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DD11882" wp14:editId="59A63C7E">
                            <wp:simplePos x="0" y="0"/>
                            <wp:positionH relativeFrom="margin">
                              <wp:posOffset>-635</wp:posOffset>
                            </wp:positionH>
                            <wp:positionV relativeFrom="margin">
                              <wp:posOffset>0</wp:posOffset>
                            </wp:positionV>
                            <wp:extent cx="162560" cy="149225"/>
                            <wp:effectExtent l="0" t="0" r="27940" b="22225"/>
                            <wp:wrapSquare wrapText="bothSides"/>
                            <wp:docPr id="33" name="Prostokąt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2560" cy="149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33" o:spid="_x0000_s1026" style="position:absolute;margin-left:-.05pt;margin-top:0;width:12.8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" strokecolor="#a5a5a5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PRAWDA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C82121" w:rsidRPr="008F0A45" w:rsidRDefault="00C82121" w:rsidP="007D1AE5">
                  <w:pPr>
                    <w:spacing w:after="0" w:line="36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 w:val="22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96BA4FC" wp14:editId="11A53104">
                            <wp:simplePos x="0" y="0"/>
                            <wp:positionH relativeFrom="margin">
                              <wp:posOffset>-1564640</wp:posOffset>
                            </wp:positionH>
                            <wp:positionV relativeFrom="margin">
                              <wp:posOffset>-1152525</wp:posOffset>
                            </wp:positionV>
                            <wp:extent cx="162560" cy="149225"/>
                            <wp:effectExtent l="0" t="0" r="27940" b="22225"/>
                            <wp:wrapSquare wrapText="bothSides"/>
                            <wp:docPr id="34" name="Prostokąt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2560" cy="149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A5A5A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34" o:spid="_x0000_s1026" style="position:absolute;margin-left:-123.2pt;margin-top:-90.75pt;width:12.8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" strokecolor="#a5a5a5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  <w:r w:rsidRPr="008F0A45">
                    <w:rPr>
                      <w:rFonts w:eastAsia="Times New Roman" w:cs="Times New Roman"/>
                      <w:sz w:val="22"/>
                      <w:lang w:eastAsia="pl-PL"/>
                    </w:rPr>
                    <w:t>FAŁSZ</w:t>
                  </w:r>
                </w:p>
                <w:p w:rsidR="00C82121" w:rsidRPr="008F0A45" w:rsidRDefault="00C82121" w:rsidP="007D1AE5">
                  <w:pPr>
                    <w:spacing w:after="0" w:line="360" w:lineRule="auto"/>
                    <w:rPr>
                      <w:rFonts w:eastAsia="Times New Roman" w:cs="Times New Roman"/>
                      <w:noProof/>
                      <w:color w:val="000000"/>
                      <w:sz w:val="22"/>
                      <w:lang w:eastAsia="pl-PL"/>
                    </w:rPr>
                  </w:pPr>
                </w:p>
              </w:tc>
            </w:tr>
          </w:tbl>
          <w:p w:rsidR="00C82121" w:rsidRPr="008F0A45" w:rsidRDefault="00C82121" w:rsidP="007D1AE5">
            <w:pPr>
              <w:spacing w:after="0"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:rsidR="00C82121" w:rsidRDefault="00C82121" w:rsidP="00C82121"/>
    <w:p w:rsidR="00C82121" w:rsidRDefault="00C82121" w:rsidP="00C82121"/>
    <w:p w:rsidR="00C82121" w:rsidRDefault="00C82121" w:rsidP="00C82121"/>
    <w:p w:rsidR="00C82121" w:rsidRDefault="00C82121" w:rsidP="00C82121"/>
    <w:p w:rsidR="00C82121" w:rsidRDefault="00C82121" w:rsidP="00C82121"/>
    <w:p w:rsidR="00C82121" w:rsidRDefault="00C82121" w:rsidP="00C82121"/>
    <w:p w:rsidR="00C82121" w:rsidRDefault="00C82121" w:rsidP="00C82121"/>
    <w:p w:rsidR="00C82121" w:rsidRDefault="00C82121" w:rsidP="00C82121"/>
    <w:p w:rsidR="002710AC" w:rsidRDefault="002710AC"/>
    <w:sectPr w:rsidR="002710AC" w:rsidSect="00C82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2FFE"/>
    <w:multiLevelType w:val="hybridMultilevel"/>
    <w:tmpl w:val="7C7A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21"/>
    <w:rsid w:val="002710AC"/>
    <w:rsid w:val="00820DF3"/>
    <w:rsid w:val="00C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12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12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2020-04-06T06:23:00Z</dcterms:created>
  <dcterms:modified xsi:type="dcterms:W3CDTF">2020-04-06T06:25:00Z</dcterms:modified>
</cp:coreProperties>
</file>