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195" w:rsidRPr="003B4195" w:rsidRDefault="003B4195" w:rsidP="003B4195">
      <w:pPr>
        <w:rPr>
          <w:rFonts w:cstheme="minorHAnsi"/>
        </w:rPr>
      </w:pPr>
      <w:r w:rsidRPr="003B4195">
        <w:rPr>
          <w:rFonts w:cstheme="minorHAnsi"/>
        </w:rPr>
        <w:t>rozliczanie różnic inwentaryzacyjnych</w:t>
      </w:r>
      <w:r>
        <w:rPr>
          <w:rFonts w:cstheme="minorHAnsi"/>
        </w:rPr>
        <w:t xml:space="preserve"> – zadanie </w:t>
      </w:r>
      <w:bookmarkStart w:id="0" w:name="_GoBack"/>
      <w:bookmarkEnd w:id="0"/>
    </w:p>
    <w:p w:rsidR="003B4195" w:rsidRPr="00A63A14" w:rsidRDefault="003B4195" w:rsidP="003B4195">
      <w:pPr>
        <w:rPr>
          <w:rFonts w:cstheme="minorHAnsi"/>
          <w:b/>
        </w:rPr>
      </w:pPr>
      <w:r w:rsidRPr="00A63A14">
        <w:rPr>
          <w:rFonts w:cstheme="minorHAnsi"/>
          <w:b/>
        </w:rPr>
        <w:t>ZADANIE DO WYKONANIA</w:t>
      </w:r>
    </w:p>
    <w:p w:rsidR="003B4195" w:rsidRDefault="003B4195" w:rsidP="003B4195">
      <w:r>
        <w:rPr>
          <w:rFonts w:cstheme="minorHAnsi"/>
        </w:rPr>
        <w:t xml:space="preserve">Założenia: </w:t>
      </w:r>
      <w:r>
        <w:t>Ustalone podczas inwentaryzacji różnice inwentaryzacyjne wynoszą:</w:t>
      </w:r>
    </w:p>
    <w:p w:rsidR="003B4195" w:rsidRDefault="003B4195" w:rsidP="003B4195">
      <w:r>
        <w:t xml:space="preserve">-niedobór towarów „X” 402 szt. x 1,56 zł/szt. =       </w:t>
      </w:r>
    </w:p>
    <w:p w:rsidR="003B4195" w:rsidRDefault="003B4195" w:rsidP="003B4195">
      <w:r>
        <w:t xml:space="preserve">-nadwyżka towarów ”Y” 409 szt.  x 1,62 zł/szt. = </w:t>
      </w:r>
    </w:p>
    <w:p w:rsidR="003B4195" w:rsidRDefault="003B4195" w:rsidP="003B4195">
      <w:r>
        <w:t>Komisja inwentaryzacyjna po analizie stwierdzonych różnic zdecydowała, aby skompensować nadwyżką towarów „Y” niedobór towarów „Z”</w:t>
      </w:r>
    </w:p>
    <w:p w:rsidR="003B4195" w:rsidRDefault="003B4195" w:rsidP="003B4195">
      <w:r>
        <w:t>Na podstawie założeń należy:</w:t>
      </w:r>
    </w:p>
    <w:p w:rsidR="003B4195" w:rsidRDefault="003B4195" w:rsidP="003B4195">
      <w:r>
        <w:t>a)ustalić wartość kompensaty</w:t>
      </w:r>
    </w:p>
    <w:p w:rsidR="003B4195" w:rsidRDefault="003B4195" w:rsidP="003B4195">
      <w:r>
        <w:t>b)ustalić wartość różnic inwentaryzacyjnych do rozliczenia po dokonanej kompensacie</w:t>
      </w:r>
    </w:p>
    <w:p w:rsidR="003B4195" w:rsidRDefault="003B4195" w:rsidP="003B4195">
      <w:r>
        <w:t>ROZWIĄZANIE  - OBLICZENIA:</w:t>
      </w:r>
    </w:p>
    <w:p w:rsidR="003B4195" w:rsidRDefault="003B4195" w:rsidP="003B4195">
      <w:r>
        <w:t>a)</w:t>
      </w:r>
    </w:p>
    <w:p w:rsidR="003B4195" w:rsidRDefault="003B4195" w:rsidP="003B4195">
      <w:r>
        <w:t>b)</w:t>
      </w:r>
    </w:p>
    <w:p w:rsidR="003B4195" w:rsidRDefault="003B4195" w:rsidP="003B4195">
      <w:pPr>
        <w:rPr>
          <w:rFonts w:cstheme="minorHAnsi"/>
        </w:rPr>
      </w:pPr>
      <w:r w:rsidRPr="00EF5AB9">
        <w:rPr>
          <w:rFonts w:cstheme="minorHAnsi"/>
          <w:shd w:val="clear" w:color="auto" w:fill="FFFFFF"/>
        </w:rPr>
        <w:t>Rozwiązanie zadania proszę przesłać na adres  e- mail </w:t>
      </w:r>
      <w:hyperlink r:id="rId4" w:history="1">
        <w:r w:rsidRPr="00EF5AB9">
          <w:rPr>
            <w:rStyle w:val="Hipercze"/>
            <w:rFonts w:cstheme="minorHAnsi"/>
            <w:shd w:val="clear" w:color="auto" w:fill="FFFFFF"/>
          </w:rPr>
          <w:t>beata.klasa12@gmail.com</w:t>
        </w:r>
      </w:hyperlink>
      <w:r w:rsidRPr="00EF5AB9">
        <w:rPr>
          <w:rStyle w:val="Hipercze"/>
          <w:rFonts w:cstheme="minorHAnsi"/>
          <w:shd w:val="clear" w:color="auto" w:fill="FFFFFF"/>
        </w:rPr>
        <w:t xml:space="preserve">   </w:t>
      </w:r>
      <w:r w:rsidRPr="00EF5AB9">
        <w:rPr>
          <w:rFonts w:cstheme="minorHAnsi"/>
        </w:rPr>
        <w:t>wpisując w tytule wiadomość za</w:t>
      </w:r>
      <w:r>
        <w:rPr>
          <w:rFonts w:cstheme="minorHAnsi"/>
        </w:rPr>
        <w:t xml:space="preserve">d. różnice inwentaryzacyjne </w:t>
      </w:r>
      <w:r w:rsidRPr="00EF5AB9">
        <w:rPr>
          <w:rFonts w:cstheme="minorHAnsi"/>
        </w:rPr>
        <w:t xml:space="preserve"> imię i nazwisko oraz klasę (to ważne ze względu na organizację mojej pracy i sprawność oceniania).</w:t>
      </w:r>
      <w:r w:rsidRPr="00EF5AB9">
        <w:rPr>
          <w:rFonts w:cstheme="minorHAnsi"/>
        </w:rPr>
        <w:br/>
        <w:t xml:space="preserve">Termin   </w:t>
      </w:r>
      <w:r>
        <w:rPr>
          <w:rFonts w:cstheme="minorHAnsi"/>
        </w:rPr>
        <w:t>do</w:t>
      </w:r>
      <w:r w:rsidRPr="00EF5AB9">
        <w:rPr>
          <w:rFonts w:cstheme="minorHAnsi"/>
        </w:rPr>
        <w:t xml:space="preserve">  </w:t>
      </w:r>
      <w:r>
        <w:rPr>
          <w:rFonts w:cstheme="minorHAnsi"/>
        </w:rPr>
        <w:t>23</w:t>
      </w:r>
      <w:r w:rsidRPr="00EF5AB9">
        <w:rPr>
          <w:rFonts w:cstheme="minorHAnsi"/>
        </w:rPr>
        <w:t>.04.2020</w:t>
      </w:r>
      <w:r>
        <w:rPr>
          <w:rFonts w:cstheme="minorHAnsi"/>
        </w:rPr>
        <w:t xml:space="preserve"> (do czwartku)</w:t>
      </w:r>
    </w:p>
    <w:p w:rsidR="003B4195" w:rsidRDefault="003B4195" w:rsidP="003B4195">
      <w:hyperlink r:id="rId5" w:history="1">
        <w:r w:rsidRPr="00BE6BCB">
          <w:rPr>
            <w:color w:val="0000FF"/>
            <w:u w:val="single"/>
          </w:rPr>
          <w:t>https://kno.ore.edu.pl/moodle/course/view.php?id=754</w:t>
        </w:r>
      </w:hyperlink>
    </w:p>
    <w:p w:rsidR="003B4195" w:rsidRPr="00EF5AB9" w:rsidRDefault="003B4195" w:rsidP="003B4195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MODUŁ IV – Istota i klasyfikacja różnic inwentaryzacyjnych</w:t>
      </w:r>
    </w:p>
    <w:p w:rsidR="003B4195" w:rsidRPr="00EF5AB9" w:rsidRDefault="003B4195" w:rsidP="003B4195">
      <w:pPr>
        <w:rPr>
          <w:rFonts w:cstheme="minorHAnsi"/>
          <w:shd w:val="clear" w:color="auto" w:fill="FFFFFF"/>
        </w:rPr>
      </w:pPr>
      <w:r w:rsidRPr="00EF5AB9">
        <w:rPr>
          <w:rFonts w:cstheme="minorHAnsi"/>
          <w:shd w:val="clear" w:color="auto" w:fill="FFFFFF"/>
        </w:rPr>
        <w:t>W razie jakichkolwiek pytań proszę się kontaktować za pomocą (e-mail, dziennik, grupa).</w:t>
      </w:r>
    </w:p>
    <w:p w:rsidR="00F363FA" w:rsidRDefault="00F363FA"/>
    <w:sectPr w:rsidR="00F363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195"/>
    <w:rsid w:val="003B4195"/>
    <w:rsid w:val="00F3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73F09"/>
  <w15:chartTrackingRefBased/>
  <w15:docId w15:val="{86779580-2996-450F-8FC6-6CE17E477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41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B419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no.ore.edu.pl/moodle/course/view.php?id=754" TargetMode="External"/><Relationship Id="rId4" Type="http://schemas.openxmlformats.org/officeDocument/2006/relationships/hyperlink" Target="mailto:beata.klasa12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2020-04-21T05:59:00Z</dcterms:created>
  <dcterms:modified xsi:type="dcterms:W3CDTF">2020-04-21T06:01:00Z</dcterms:modified>
</cp:coreProperties>
</file>