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11" w:type="dxa"/>
        <w:tblInd w:w="-993" w:type="dxa"/>
        <w:tblCellMar>
          <w:top w:w="126" w:type="dxa"/>
          <w:left w:w="78" w:type="dxa"/>
          <w:right w:w="85" w:type="dxa"/>
        </w:tblCellMar>
        <w:tblLook w:val="04A0" w:firstRow="1" w:lastRow="0" w:firstColumn="1" w:lastColumn="0" w:noHBand="0" w:noVBand="1"/>
      </w:tblPr>
      <w:tblGrid>
        <w:gridCol w:w="1587"/>
        <w:gridCol w:w="2608"/>
        <w:gridCol w:w="2608"/>
        <w:gridCol w:w="2608"/>
      </w:tblGrid>
      <w:tr w:rsidR="00805896" w:rsidTr="00842D66">
        <w:trPr>
          <w:trHeight w:val="548"/>
        </w:trPr>
        <w:tc>
          <w:tcPr>
            <w:tcW w:w="1587" w:type="dxa"/>
            <w:tcBorders>
              <w:top w:val="single" w:sz="4" w:space="0" w:color="FFFEFD"/>
              <w:left w:val="nil"/>
              <w:bottom w:val="single" w:sz="4" w:space="0" w:color="FFFEFD"/>
              <w:right w:val="single" w:sz="4" w:space="0" w:color="FFFEFD"/>
            </w:tcBorders>
            <w:shd w:val="clear" w:color="auto" w:fill="F28D2C"/>
            <w:vAlign w:val="center"/>
          </w:tcPr>
          <w:p w:rsidR="00805896" w:rsidRDefault="00805896" w:rsidP="003B52B4">
            <w:pPr>
              <w:ind w:left="7"/>
              <w:jc w:val="center"/>
            </w:pPr>
            <w:bookmarkStart w:id="0" w:name="_GoBack"/>
            <w:bookmarkEnd w:id="0"/>
            <w:r>
              <w:rPr>
                <w:b/>
                <w:color w:val="FFFEFD"/>
              </w:rPr>
              <w:t>Intencja</w:t>
            </w:r>
          </w:p>
        </w:tc>
        <w:tc>
          <w:tcPr>
            <w:tcW w:w="2608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28D2C"/>
            <w:vAlign w:val="center"/>
          </w:tcPr>
          <w:p w:rsidR="00805896" w:rsidRDefault="00805896" w:rsidP="003B52B4">
            <w:pPr>
              <w:ind w:left="7"/>
              <w:jc w:val="center"/>
            </w:pPr>
            <w:r>
              <w:rPr>
                <w:b/>
                <w:color w:val="FFFEFD"/>
              </w:rPr>
              <w:t>Cele</w:t>
            </w:r>
          </w:p>
        </w:tc>
        <w:tc>
          <w:tcPr>
            <w:tcW w:w="2608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28D2C"/>
            <w:vAlign w:val="center"/>
          </w:tcPr>
          <w:p w:rsidR="00805896" w:rsidRDefault="00805896" w:rsidP="003B52B4">
            <w:pPr>
              <w:ind w:left="8"/>
              <w:jc w:val="center"/>
            </w:pPr>
            <w:r>
              <w:rPr>
                <w:b/>
                <w:color w:val="FFFEFD"/>
              </w:rPr>
              <w:t>Środki werbalne</w:t>
            </w:r>
          </w:p>
        </w:tc>
        <w:tc>
          <w:tcPr>
            <w:tcW w:w="2608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nil"/>
            </w:tcBorders>
            <w:shd w:val="clear" w:color="auto" w:fill="F28D2C"/>
            <w:vAlign w:val="center"/>
          </w:tcPr>
          <w:p w:rsidR="00805896" w:rsidRDefault="00805896" w:rsidP="003B52B4">
            <w:pPr>
              <w:ind w:left="7"/>
              <w:jc w:val="center"/>
            </w:pPr>
            <w:r>
              <w:rPr>
                <w:b/>
                <w:color w:val="FFFEFD"/>
              </w:rPr>
              <w:t>Skutki działania</w:t>
            </w:r>
          </w:p>
        </w:tc>
      </w:tr>
      <w:tr w:rsidR="00805896" w:rsidTr="00842D66">
        <w:trPr>
          <w:trHeight w:val="1574"/>
        </w:trPr>
        <w:tc>
          <w:tcPr>
            <w:tcW w:w="1587" w:type="dxa"/>
            <w:vMerge w:val="restart"/>
            <w:tcBorders>
              <w:top w:val="single" w:sz="4" w:space="0" w:color="FFFEFD"/>
              <w:left w:val="nil"/>
              <w:bottom w:val="single" w:sz="4" w:space="0" w:color="181717"/>
              <w:right w:val="single" w:sz="4" w:space="0" w:color="181717"/>
            </w:tcBorders>
          </w:tcPr>
          <w:p w:rsidR="00805896" w:rsidRDefault="00805896" w:rsidP="003B52B4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6C3617" wp14:editId="4963F37C">
                      <wp:extent cx="306070" cy="2155139"/>
                      <wp:effectExtent l="0" t="0" r="0" b="0"/>
                      <wp:docPr id="3337" name="Group 3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6070" cy="2155139"/>
                                <a:chOff x="0" y="0"/>
                                <a:chExt cx="306070" cy="2155139"/>
                              </a:xfrm>
                            </wpg:grpSpPr>
                            <wps:wsp>
                              <wps:cNvPr id="314" name="Rectangle 314"/>
                              <wps:cNvSpPr/>
                              <wps:spPr>
                                <a:xfrm rot="-5399999">
                                  <a:off x="-148640" y="1819007"/>
                                  <a:ext cx="484772" cy="1874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5896" w:rsidRDefault="00805896" w:rsidP="00805896">
                                    <w:r>
                                      <w:rPr>
                                        <w:color w:val="181717"/>
                                        <w:sz w:val="20"/>
                                      </w:rPr>
                                      <w:t>prośba</w:t>
                                    </w:r>
                                    <w:r>
                                      <w:rPr>
                                        <w:color w:val="181717"/>
                                        <w:spacing w:val="-267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181717"/>
                                        <w:sz w:val="20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5" name="Rectangle 315"/>
                              <wps:cNvSpPr/>
                              <wps:spPr>
                                <a:xfrm rot="-5399999">
                                  <a:off x="77530" y="1680688"/>
                                  <a:ext cx="32430" cy="1874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5896" w:rsidRDefault="00805896" w:rsidP="00805896">
                                    <w:r>
                                      <w:rPr>
                                        <w:color w:val="181717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6" name="Rectangle 316"/>
                              <wps:cNvSpPr/>
                              <wps:spPr>
                                <a:xfrm rot="-5399999">
                                  <a:off x="-808462" y="770312"/>
                                  <a:ext cx="1804415" cy="1874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5896" w:rsidRDefault="00805896" w:rsidP="00805896">
                                    <w:r>
                                      <w:rPr>
                                        <w:color w:val="181717"/>
                                        <w:sz w:val="20"/>
                                      </w:rPr>
                                      <w:t>zaprzestanie</w:t>
                                    </w:r>
                                    <w:r>
                                      <w:rPr>
                                        <w:color w:val="181717"/>
                                        <w:spacing w:val="-267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181717"/>
                                        <w:sz w:val="20"/>
                                      </w:rPr>
                                      <w:t>zatruwania</w:t>
                                    </w:r>
                                    <w:r>
                                      <w:rPr>
                                        <w:color w:val="181717"/>
                                        <w:spacing w:val="-267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181717"/>
                                        <w:sz w:val="20"/>
                                      </w:rPr>
                                      <w:t>wody</w:t>
                                    </w:r>
                                    <w:r>
                                      <w:rPr>
                                        <w:color w:val="181717"/>
                                        <w:spacing w:val="-267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181717"/>
                                        <w:sz w:val="20"/>
                                      </w:rPr>
                                      <w:t>w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7" name="Rectangle 317"/>
                              <wps:cNvSpPr/>
                              <wps:spPr>
                                <a:xfrm rot="-5399999">
                                  <a:off x="77529" y="299601"/>
                                  <a:ext cx="32431" cy="1874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5896" w:rsidRDefault="00805896" w:rsidP="00805896">
                                    <w:r>
                                      <w:rPr>
                                        <w:color w:val="181717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8" name="Rectangle 318"/>
                              <wps:cNvSpPr/>
                              <wps:spPr>
                                <a:xfrm rot="-5399999">
                                  <a:off x="-146182" y="51505"/>
                                  <a:ext cx="479856" cy="1874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5896" w:rsidRDefault="00805896" w:rsidP="00805896">
                                    <w:r>
                                      <w:rPr>
                                        <w:color w:val="181717"/>
                                        <w:sz w:val="20"/>
                                      </w:rPr>
                                      <w:t>stawach</w:t>
                                    </w:r>
                                    <w:r>
                                      <w:rPr>
                                        <w:color w:val="181717"/>
                                        <w:spacing w:val="-45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9" name="Rectangle 319"/>
                              <wps:cNvSpPr/>
                              <wps:spPr>
                                <a:xfrm rot="-5399999">
                                  <a:off x="77530" y="-85576"/>
                                  <a:ext cx="32431" cy="1874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5896" w:rsidRDefault="00805896" w:rsidP="00805896">
                                    <w:r>
                                      <w:rPr>
                                        <w:color w:val="181717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6" name="Rectangle 2876"/>
                              <wps:cNvSpPr/>
                              <wps:spPr>
                                <a:xfrm rot="-5399999">
                                  <a:off x="-44207" y="1583080"/>
                                  <a:ext cx="2335299" cy="1874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5896" w:rsidRDefault="00805896" w:rsidP="00805896">
                                    <w:r>
                                      <w:rPr>
                                        <w:color w:val="181717"/>
                                        <w:sz w:val="20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7" name="Rectangle 2877"/>
                              <wps:cNvSpPr/>
                              <wps:spPr>
                                <a:xfrm rot="-5399999">
                                  <a:off x="-1773401" y="-146112"/>
                                  <a:ext cx="2335299" cy="1874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5896" w:rsidRDefault="00805896" w:rsidP="00805896">
                                    <w:r>
                                      <w:rPr>
                                        <w:color w:val="181717"/>
                                        <w:sz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8" name="Rectangle 2878"/>
                              <wps:cNvSpPr/>
                              <wps:spPr>
                                <a:xfrm rot="-5399999">
                                  <a:off x="-909439" y="717850"/>
                                  <a:ext cx="2335299" cy="1874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5896" w:rsidRDefault="00805896" w:rsidP="00805896">
                                    <w:r>
                                      <w:rPr>
                                        <w:color w:val="181717"/>
                                        <w:sz w:val="20"/>
                                      </w:rPr>
                                      <w:t>szlachetne</w:t>
                                    </w:r>
                                    <w:r>
                                      <w:rPr>
                                        <w:color w:val="181717"/>
                                        <w:spacing w:val="-267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181717"/>
                                        <w:sz w:val="20"/>
                                      </w:rPr>
                                      <w:t>intencje</w:t>
                                    </w:r>
                                    <w:r>
                                      <w:rPr>
                                        <w:color w:val="181717"/>
                                        <w:spacing w:val="-267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181717"/>
                                        <w:sz w:val="20"/>
                                      </w:rPr>
                                      <w:t>lekarza</w:t>
                                    </w:r>
                                    <w:r>
                                      <w:rPr>
                                        <w:color w:val="181717"/>
                                        <w:spacing w:val="-267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181717"/>
                                        <w:sz w:val="20"/>
                                      </w:rPr>
                                      <w:t>–</w:t>
                                    </w:r>
                                    <w:r>
                                      <w:rPr>
                                        <w:color w:val="181717"/>
                                        <w:spacing w:val="-267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181717"/>
                                        <w:sz w:val="20"/>
                                      </w:rPr>
                                      <w:t>społecznika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6C3617" id="Group 3337" o:spid="_x0000_s1026" style="width:24.1pt;height:169.7pt;mso-position-horizontal-relative:char;mso-position-vertical-relative:line" coordsize="3060,2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">
                      <v:rect id="Rectangle 314" o:spid="_x0000_s1027" style="position:absolute;left:-1487;top:18190;width:4848;height:187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xb6cUA&#10;AADcAAAADwAAAGRycy9kb3ducmV2LnhtbESPW2vCQBSE3wv+h+UIfaubWLESXaUUSvpSwSs+HrMn&#10;F8yejdlV03/vCkIfh5n5hpktOlOLK7WusqwgHkQgiDOrKy4UbDffbxMQziNrrC2Tgj9ysJj3XmaY&#10;aHvjFV3XvhABwi5BBaX3TSKly0oy6Aa2IQ5ebluDPsi2kLrFW4CbWg6jaCwNVhwWSmzoq6TstL4Y&#10;Bbt4c9mnbnnkQ37+GP36dJkXqVKv/e5zCsJT5//Dz/aPVvAej+B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FvpxQAAANwAAAAPAAAAAAAAAAAAAAAAAJgCAABkcnMv&#10;ZG93bnJldi54bWxQSwUGAAAAAAQABAD1AAAAigMAAAAA&#10;" filled="f" stroked="f">
                        <v:textbox inset="0,0,0,0">
                          <w:txbxContent>
                            <w:p w:rsidR="00805896" w:rsidRDefault="00805896" w:rsidP="00805896">
                              <w:r>
                                <w:rPr>
                                  <w:color w:val="181717"/>
                                  <w:sz w:val="20"/>
                                </w:rPr>
                                <w:t>prośba</w:t>
                              </w:r>
                              <w:r>
                                <w:rPr>
                                  <w:color w:val="181717"/>
                                  <w:spacing w:val="-26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0"/>
                                </w:rPr>
                                <w:t>o</w:t>
                              </w:r>
                            </w:p>
                          </w:txbxContent>
                        </v:textbox>
                      </v:rect>
                      <v:rect id="Rectangle 315" o:spid="_x0000_s1028" style="position:absolute;left:775;top:16807;width:324;height:187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D+csYA&#10;AADcAAAADwAAAGRycy9kb3ducmV2LnhtbESPT2vCQBTE74LfYXmCN92ktlVSVymFkl4UNLZ4fM2+&#10;/KHZt2l21fjtXaHQ4zAzv2GW69404kydqy0riKcRCOLc6ppLBYfsfbIA4TyyxsYyKbiSg/VqOFhi&#10;ou2Fd3Te+1IECLsEFVTet4mULq/IoJvaljh4he0M+iC7UuoOLwFuGvkQRc/SYM1hocKW3irKf/Yn&#10;o+Azzk5fqdt+87H4nT9ufLotylSp8ah/fQHhqff/4b/2h1Ywi5/gfiYc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D+csYAAADcAAAADwAAAAAAAAAAAAAAAACYAgAAZHJz&#10;L2Rvd25yZXYueG1sUEsFBgAAAAAEAAQA9QAAAIsDAAAAAA==&#10;" filled="f" stroked="f">
                        <v:textbox inset="0,0,0,0">
                          <w:txbxContent>
                            <w:p w:rsidR="00805896" w:rsidRDefault="00805896" w:rsidP="00805896">
                              <w:r>
                                <w:rPr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6" o:spid="_x0000_s1029" style="position:absolute;left:-8085;top:7704;width:18043;height:187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JgBcYA&#10;AADcAAAADwAAAGRycy9kb3ducmV2LnhtbESPT2vCQBTE74V+h+UVvNVNVLSkboIIEi8K1bb0+Jp9&#10;+UOzb2N21fTbdwuCx2FmfsMss8G04kK9aywriMcRCOLC6oYrBe/HzfMLCOeRNbaWScEvOcjSx4cl&#10;Jtpe+Y0uB1+JAGGXoILa+y6R0hU1GXRj2xEHr7S9QR9kX0nd4zXATSsnUTSXBhsOCzV2tK6p+Dmc&#10;jYKP+Hj+zN3+m7/K02K28/m+rHKlRk/D6hWEp8Hfw7f2ViuYxnP4PxOO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AJgBcYAAADcAAAADwAAAAAAAAAAAAAAAACYAgAAZHJz&#10;L2Rvd25yZXYueG1sUEsFBgAAAAAEAAQA9QAAAIsDAAAAAA==&#10;" filled="f" stroked="f">
                        <v:textbox inset="0,0,0,0">
                          <w:txbxContent>
                            <w:p w:rsidR="00805896" w:rsidRDefault="00805896" w:rsidP="00805896">
                              <w:r>
                                <w:rPr>
                                  <w:color w:val="181717"/>
                                  <w:sz w:val="20"/>
                                </w:rPr>
                                <w:t>zaprzestanie</w:t>
                              </w:r>
                              <w:r>
                                <w:rPr>
                                  <w:color w:val="181717"/>
                                  <w:spacing w:val="-26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0"/>
                                </w:rPr>
                                <w:t>zatruwania</w:t>
                              </w:r>
                              <w:r>
                                <w:rPr>
                                  <w:color w:val="181717"/>
                                  <w:spacing w:val="-26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0"/>
                                </w:rPr>
                                <w:t>wody</w:t>
                              </w:r>
                              <w:r>
                                <w:rPr>
                                  <w:color w:val="181717"/>
                                  <w:spacing w:val="-26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0"/>
                                </w:rPr>
                                <w:t>w</w:t>
                              </w:r>
                            </w:p>
                          </w:txbxContent>
                        </v:textbox>
                      </v:rect>
                      <v:rect id="Rectangle 317" o:spid="_x0000_s1030" style="position:absolute;left:775;top:2996;width:324;height:187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7FnsUA&#10;AADcAAAADwAAAGRycy9kb3ducmV2LnhtbESPW2vCQBSE3wX/w3IE33STWlRSV5FCSV8qeCt9PM2e&#10;XDB7Ns2umv57VxB8HGbmG2ax6kwtLtS6yrKCeByBIM6srrhQcNh/jOYgnEfWWFsmBf/kYLXs9xaY&#10;aHvlLV12vhABwi5BBaX3TSKly0oy6Ma2IQ5ebluDPsi2kLrFa4CbWr5E0VQarDgslNjQe0nZaXc2&#10;Co7x/vydus0v/+R/s9cvn27yIlVqOOjWbyA8df4ZfrQ/tYJJPIP7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sWexQAAANwAAAAPAAAAAAAAAAAAAAAAAJgCAABkcnMv&#10;ZG93bnJldi54bWxQSwUGAAAAAAQABAD1AAAAigMAAAAA&#10;" filled="f" stroked="f">
                        <v:textbox inset="0,0,0,0">
                          <w:txbxContent>
                            <w:p w:rsidR="00805896" w:rsidRDefault="00805896" w:rsidP="00805896">
                              <w:r>
                                <w:rPr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8" o:spid="_x0000_s1031" style="position:absolute;left:-1462;top:516;width:4797;height:187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FR7MMA&#10;AADcAAAADwAAAGRycy9kb3ducmV2LnhtbERPy2rCQBTdF/oPwy24q5NoaSU6CUWQdFOhporLa+bm&#10;QTN3YmbU9O87i4LLw3mvstF04kqDay0riKcRCOLS6pZrBd/F5nkBwnlkjZ1lUvBLDrL08WGFibY3&#10;/qLrztcihLBLUEHjfZ9I6cqGDLqp7YkDV9nBoA9wqKUe8BbCTSdnUfQqDbYcGhrsad1Q+bO7GAX7&#10;uLgccrc98bE6v718+nxb1blSk6fxfQnC0+jv4n/3h1Ywj8PacCYc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FR7MMAAADcAAAADwAAAAAAAAAAAAAAAACYAgAAZHJzL2Rv&#10;d25yZXYueG1sUEsFBgAAAAAEAAQA9QAAAIgDAAAAAA==&#10;" filled="f" stroked="f">
                        <v:textbox inset="0,0,0,0">
                          <w:txbxContent>
                            <w:p w:rsidR="00805896" w:rsidRDefault="00805896" w:rsidP="00805896">
                              <w:r>
                                <w:rPr>
                                  <w:color w:val="181717"/>
                                  <w:sz w:val="20"/>
                                </w:rPr>
                                <w:t>stawach</w:t>
                              </w:r>
                              <w:r>
                                <w:rPr>
                                  <w:color w:val="181717"/>
                                  <w:spacing w:val="-4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9" o:spid="_x0000_s1032" style="position:absolute;left:775;top:-855;width:323;height:187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30d8YA&#10;AADcAAAADwAAAGRycy9kb3ducmV2LnhtbESPT2vCQBTE74LfYXmCN92kllZTVymFkl4UNLZ4fM2+&#10;/KHZt2l21fjtXaHQ4zAzv2GW69404kydqy0riKcRCOLc6ppLBYfsfTIH4TyyxsYyKbiSg/VqOFhi&#10;ou2Fd3Te+1IECLsEFVTet4mULq/IoJvaljh4he0M+iC7UuoOLwFuGvkQRU/SYM1hocKW3irKf/Yn&#10;o+Azzk5fqdt+87H4fX7c+HRblKlS41H/+gLCU+//w3/tD61gFi/gfiYc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30d8YAAADcAAAADwAAAAAAAAAAAAAAAACYAgAAZHJz&#10;L2Rvd25yZXYueG1sUEsFBgAAAAAEAAQA9QAAAIsDAAAAAA==&#10;" filled="f" stroked="f">
                        <v:textbox inset="0,0,0,0">
                          <w:txbxContent>
                            <w:p w:rsidR="00805896" w:rsidRDefault="00805896" w:rsidP="00805896">
                              <w:r>
                                <w:rPr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76" o:spid="_x0000_s1033" style="position:absolute;left:-443;top:15830;width:23353;height:187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KFGsUA&#10;AADdAAAADwAAAGRycy9kb3ducmV2LnhtbESPT4vCMBTE74LfITxhb5oqi0o1iiws9aKg7orHZ/P6&#10;B5uX2kSt394sLHgcZuY3zHzZmkrcqXGlZQXDQQSCOLW65FzBz+G7PwXhPLLGyjIpeJKD5aLbmWOs&#10;7YN3dN/7XAQIuxgVFN7XsZQuLcigG9iaOHiZbQz6IJtc6gYfAW4qOYqisTRYclgosKavgtLL/mYU&#10;/A4Pt2Pitmc+ZdfJ58Yn2yxPlProtasZCE+tf4f/22utYDSdjOHvTXgCc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oUaxQAAAN0AAAAPAAAAAAAAAAAAAAAAAJgCAABkcnMv&#10;ZG93bnJldi54bWxQSwUGAAAAAAQABAD1AAAAigMAAAAA&#10;" filled="f" stroked="f">
                        <v:textbox inset="0,0,0,0">
                          <w:txbxContent>
                            <w:p w:rsidR="00805896" w:rsidRDefault="00805896" w:rsidP="00805896">
                              <w:r>
                                <w:rPr>
                                  <w:color w:val="181717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2877" o:spid="_x0000_s1034" style="position:absolute;left:-17733;top:-1461;width:23352;height:187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4ggcYA&#10;AADdAAAADwAAAGRycy9kb3ducmV2LnhtbESPW2vCQBSE34X+h+UIvulGKU1IXUUKkr4o1Bt9PM2e&#10;XGj2bMyumv77riD4OMzMN8x82ZtGXKlztWUF00kEgji3uuZSwWG/HicgnEfW2FgmBX/kYLl4Gcwx&#10;1fbGX3Td+VIECLsUFVTet6mULq/IoJvYljh4he0M+iC7UuoObwFuGjmLojdpsOawUGFLHxXlv7uL&#10;UXCc7i+nzG1/+Ls4x68bn22LMlNqNOxX7yA89f4ZfrQ/tYJZEsdwfxOe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4ggcYAAADdAAAADwAAAAAAAAAAAAAAAACYAgAAZHJz&#10;L2Rvd25yZXYueG1sUEsFBgAAAAAEAAQA9QAAAIsDAAAAAA==&#10;" filled="f" stroked="f">
                        <v:textbox inset="0,0,0,0">
                          <w:txbxContent>
                            <w:p w:rsidR="00805896" w:rsidRDefault="00805896" w:rsidP="00805896">
                              <w:r>
                                <w:rPr>
                                  <w:color w:val="181717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2878" o:spid="_x0000_s1035" style="position:absolute;left:-9094;top:7178;width:23352;height:187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G088MA&#10;AADdAAAADwAAAGRycy9kb3ducmV2LnhtbERPy2rCQBTdF/yH4QrdNRNDqRIdpQiSbir4Kl1eMzcP&#10;mrmTZiYx/fvOQnB5OO/VZjSNGKhztWUFsygGQZxbXXOp4HzavSxAOI+ssbFMCv7IwWY9eVphqu2N&#10;DzQcfSlCCLsUFVTet6mULq/IoItsSxy4wnYGfYBdKXWHtxBuGpnE8Zs0WHNoqLClbUX5z7E3Ci6z&#10;U/+Vuf2Vv4vf+eunz/ZFmSn1PB3flyA8jf4hvrs/tIJkMQ9zw5vw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G088MAAADdAAAADwAAAAAAAAAAAAAAAACYAgAAZHJzL2Rv&#10;d25yZXYueG1sUEsFBgAAAAAEAAQA9QAAAIgDAAAAAA==&#10;" filled="f" stroked="f">
                        <v:textbox inset="0,0,0,0">
                          <w:txbxContent>
                            <w:p w:rsidR="00805896" w:rsidRDefault="00805896" w:rsidP="00805896">
                              <w:r>
                                <w:rPr>
                                  <w:color w:val="181717"/>
                                  <w:sz w:val="20"/>
                                </w:rPr>
                                <w:t>szlachetne</w:t>
                              </w:r>
                              <w:r>
                                <w:rPr>
                                  <w:color w:val="181717"/>
                                  <w:spacing w:val="-26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0"/>
                                </w:rPr>
                                <w:t>intencje</w:t>
                              </w:r>
                              <w:r>
                                <w:rPr>
                                  <w:color w:val="181717"/>
                                  <w:spacing w:val="-26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0"/>
                                </w:rPr>
                                <w:t>lekarza</w:t>
                              </w:r>
                              <w:r>
                                <w:rPr>
                                  <w:color w:val="181717"/>
                                  <w:spacing w:val="-26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181717"/>
                                  <w:spacing w:val="-26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0"/>
                                </w:rPr>
                                <w:t>społecznika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08" w:type="dxa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05896" w:rsidRDefault="00805896" w:rsidP="003B52B4">
            <w:pPr>
              <w:ind w:left="36"/>
            </w:pPr>
            <w:r>
              <w:rPr>
                <w:b/>
                <w:color w:val="181717"/>
                <w:sz w:val="20"/>
              </w:rPr>
              <w:t>Akapit 4.:</w:t>
            </w:r>
          </w:p>
          <w:p w:rsidR="00805896" w:rsidRDefault="00805896" w:rsidP="00805896">
            <w:pPr>
              <w:numPr>
                <w:ilvl w:val="0"/>
                <w:numId w:val="1"/>
              </w:numPr>
              <w:spacing w:line="256" w:lineRule="auto"/>
              <w:ind w:hanging="170"/>
            </w:pPr>
            <w:r>
              <w:rPr>
                <w:color w:val="181717"/>
                <w:sz w:val="20"/>
              </w:rPr>
              <w:t>zdemaskowanie zarządców uzdrowiska,</w:t>
            </w:r>
          </w:p>
          <w:p w:rsidR="00805896" w:rsidRDefault="00805896" w:rsidP="00805896">
            <w:pPr>
              <w:numPr>
                <w:ilvl w:val="0"/>
                <w:numId w:val="1"/>
              </w:numPr>
              <w:spacing w:line="259" w:lineRule="auto"/>
              <w:ind w:hanging="170"/>
            </w:pPr>
            <w:r>
              <w:rPr>
                <w:color w:val="181717"/>
                <w:sz w:val="20"/>
              </w:rPr>
              <w:t>odkrycie prawdy o działaniach zarządu</w:t>
            </w:r>
          </w:p>
        </w:tc>
        <w:tc>
          <w:tcPr>
            <w:tcW w:w="2608" w:type="dxa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05896" w:rsidRDefault="00805896" w:rsidP="00805896">
            <w:pPr>
              <w:numPr>
                <w:ilvl w:val="0"/>
                <w:numId w:val="2"/>
              </w:numPr>
              <w:spacing w:line="259" w:lineRule="auto"/>
              <w:ind w:hanging="170"/>
            </w:pPr>
            <w:r>
              <w:rPr>
                <w:color w:val="181717"/>
                <w:sz w:val="20"/>
              </w:rPr>
              <w:t>pytanie (</w:t>
            </w:r>
            <w:r>
              <w:rPr>
                <w:i/>
                <w:color w:val="181717"/>
                <w:sz w:val="20"/>
              </w:rPr>
              <w:t>Co panowie robią tutaj?</w:t>
            </w:r>
            <w:r>
              <w:rPr>
                <w:color w:val="181717"/>
                <w:sz w:val="20"/>
              </w:rPr>
              <w:t>)</w:t>
            </w:r>
          </w:p>
          <w:p w:rsidR="00805896" w:rsidRDefault="00805896" w:rsidP="00805896">
            <w:pPr>
              <w:numPr>
                <w:ilvl w:val="0"/>
                <w:numId w:val="2"/>
              </w:numPr>
              <w:spacing w:line="259" w:lineRule="auto"/>
              <w:ind w:hanging="170"/>
            </w:pPr>
            <w:r>
              <w:rPr>
                <w:color w:val="181717"/>
                <w:sz w:val="20"/>
              </w:rPr>
              <w:t>powtórzenie (</w:t>
            </w:r>
            <w:r>
              <w:rPr>
                <w:i/>
                <w:color w:val="181717"/>
                <w:sz w:val="20"/>
              </w:rPr>
              <w:t xml:space="preserve">Tak, </w:t>
            </w:r>
            <w:proofErr w:type="spellStart"/>
            <w:r>
              <w:rPr>
                <w:i/>
                <w:color w:val="181717"/>
                <w:sz w:val="20"/>
              </w:rPr>
              <w:t>widzęć</w:t>
            </w:r>
            <w:proofErr w:type="spellEnd"/>
            <w:r>
              <w:rPr>
                <w:i/>
                <w:color w:val="181717"/>
                <w:sz w:val="20"/>
              </w:rPr>
              <w:t xml:space="preserve"> widzę...</w:t>
            </w:r>
            <w:r>
              <w:rPr>
                <w:color w:val="181717"/>
                <w:sz w:val="20"/>
              </w:rPr>
              <w:t>)</w:t>
            </w:r>
          </w:p>
        </w:tc>
        <w:tc>
          <w:tcPr>
            <w:tcW w:w="2608" w:type="dxa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nil"/>
            </w:tcBorders>
          </w:tcPr>
          <w:p w:rsidR="00805896" w:rsidRDefault="00805896" w:rsidP="003B52B4">
            <w:pPr>
              <w:ind w:left="36"/>
            </w:pPr>
            <w:r>
              <w:rPr>
                <w:color w:val="181717"/>
                <w:sz w:val="20"/>
              </w:rPr>
              <w:t>– uzyskanie odpowiedzi</w:t>
            </w:r>
          </w:p>
        </w:tc>
      </w:tr>
      <w:tr w:rsidR="00805896" w:rsidTr="00842D66">
        <w:trPr>
          <w:trHeight w:val="105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:rsidR="00805896" w:rsidRDefault="00805896" w:rsidP="003B52B4"/>
        </w:tc>
        <w:tc>
          <w:tcPr>
            <w:tcW w:w="260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05896" w:rsidRDefault="00805896" w:rsidP="003B52B4">
            <w:pPr>
              <w:ind w:left="36"/>
            </w:pPr>
            <w:r>
              <w:rPr>
                <w:b/>
                <w:color w:val="181717"/>
                <w:sz w:val="20"/>
              </w:rPr>
              <w:t>Akapit 5.:</w:t>
            </w:r>
          </w:p>
          <w:p w:rsidR="00805896" w:rsidRDefault="00805896" w:rsidP="003B52B4">
            <w:pPr>
              <w:ind w:left="206" w:hanging="170"/>
            </w:pPr>
            <w:r>
              <w:rPr>
                <w:color w:val="181717"/>
                <w:sz w:val="20"/>
              </w:rPr>
              <w:t>– zwrócenie uwagi na absurdalność działań zakładu leczniczego</w:t>
            </w:r>
          </w:p>
        </w:tc>
        <w:tc>
          <w:tcPr>
            <w:tcW w:w="260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05896" w:rsidRDefault="00805896" w:rsidP="003B52B4">
            <w:pPr>
              <w:ind w:left="206" w:hanging="170"/>
            </w:pPr>
            <w:r>
              <w:rPr>
                <w:color w:val="181717"/>
                <w:sz w:val="20"/>
              </w:rPr>
              <w:t>– słownictwo negatywnie wartościujące i opisujące (</w:t>
            </w:r>
            <w:r>
              <w:rPr>
                <w:i/>
                <w:color w:val="181717"/>
                <w:sz w:val="20"/>
              </w:rPr>
              <w:t>blaga, reklama, głupota histeryczek</w:t>
            </w:r>
            <w:r>
              <w:rPr>
                <w:color w:val="181717"/>
                <w:sz w:val="20"/>
              </w:rPr>
              <w:t>)</w:t>
            </w:r>
          </w:p>
        </w:tc>
        <w:tc>
          <w:tcPr>
            <w:tcW w:w="260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805896" w:rsidRDefault="00805896" w:rsidP="003B52B4">
            <w:pPr>
              <w:ind w:left="205" w:hanging="170"/>
            </w:pPr>
            <w:r>
              <w:rPr>
                <w:color w:val="181717"/>
                <w:sz w:val="20"/>
              </w:rPr>
              <w:t>– negatywna reakcja emocjonalna Węglichowskiego</w:t>
            </w:r>
          </w:p>
        </w:tc>
      </w:tr>
      <w:tr w:rsidR="00805896" w:rsidTr="00842D66">
        <w:trPr>
          <w:trHeight w:val="183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:rsidR="00805896" w:rsidRDefault="00805896" w:rsidP="003B52B4"/>
        </w:tc>
        <w:tc>
          <w:tcPr>
            <w:tcW w:w="260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05896" w:rsidRDefault="00805896" w:rsidP="003B52B4">
            <w:pPr>
              <w:ind w:left="35"/>
            </w:pPr>
            <w:r>
              <w:rPr>
                <w:b/>
                <w:color w:val="181717"/>
                <w:sz w:val="20"/>
              </w:rPr>
              <w:t>Akapit 6.:</w:t>
            </w:r>
          </w:p>
          <w:p w:rsidR="00805896" w:rsidRDefault="00805896" w:rsidP="003B52B4">
            <w:pPr>
              <w:ind w:left="35"/>
            </w:pPr>
            <w:r>
              <w:rPr>
                <w:color w:val="181717"/>
                <w:sz w:val="20"/>
              </w:rPr>
              <w:t>– wyrażenie oburzenia</w:t>
            </w:r>
          </w:p>
        </w:tc>
        <w:tc>
          <w:tcPr>
            <w:tcW w:w="260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05896" w:rsidRDefault="00805896" w:rsidP="003B52B4">
            <w:pPr>
              <w:ind w:left="205" w:right="29" w:hanging="170"/>
            </w:pPr>
            <w:r>
              <w:rPr>
                <w:color w:val="181717"/>
                <w:sz w:val="20"/>
              </w:rPr>
              <w:t xml:space="preserve">– słownictwo wyrażające negatywny stosunek nadawcy do innej osoby (łac. </w:t>
            </w:r>
            <w:r>
              <w:rPr>
                <w:i/>
                <w:color w:val="181717"/>
                <w:sz w:val="20"/>
              </w:rPr>
              <w:t>argumentum ad personam</w:t>
            </w:r>
            <w:r>
              <w:rPr>
                <w:color w:val="181717"/>
                <w:sz w:val="20"/>
              </w:rPr>
              <w:t>), używanie określeń poniżających, obraźliwych, pogardliwych (</w:t>
            </w:r>
            <w:r>
              <w:rPr>
                <w:i/>
                <w:color w:val="181717"/>
                <w:sz w:val="20"/>
              </w:rPr>
              <w:t>totumfacki</w:t>
            </w:r>
            <w:r>
              <w:rPr>
                <w:color w:val="181717"/>
                <w:sz w:val="20"/>
              </w:rPr>
              <w:t>)</w:t>
            </w:r>
          </w:p>
        </w:tc>
        <w:tc>
          <w:tcPr>
            <w:tcW w:w="260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805896" w:rsidRDefault="00805896" w:rsidP="003B52B4">
            <w:pPr>
              <w:ind w:left="205" w:hanging="170"/>
            </w:pPr>
            <w:r>
              <w:rPr>
                <w:color w:val="181717"/>
                <w:sz w:val="20"/>
              </w:rPr>
              <w:t>– emocjonalna reakcja Krzywosąda, który poczuł się obrażony</w:t>
            </w:r>
          </w:p>
        </w:tc>
      </w:tr>
      <w:tr w:rsidR="00805896" w:rsidTr="00842D66">
        <w:trPr>
          <w:trHeight w:val="183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181717"/>
              <w:right w:val="single" w:sz="4" w:space="0" w:color="181717"/>
            </w:tcBorders>
          </w:tcPr>
          <w:p w:rsidR="00805896" w:rsidRDefault="00805896" w:rsidP="003B52B4"/>
        </w:tc>
        <w:tc>
          <w:tcPr>
            <w:tcW w:w="260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05896" w:rsidRDefault="00805896" w:rsidP="003B52B4">
            <w:pPr>
              <w:ind w:left="35"/>
            </w:pPr>
            <w:r>
              <w:rPr>
                <w:b/>
                <w:color w:val="181717"/>
                <w:sz w:val="20"/>
              </w:rPr>
              <w:t>Akapit 9.:</w:t>
            </w:r>
          </w:p>
          <w:p w:rsidR="00805896" w:rsidRDefault="00805896" w:rsidP="003B52B4">
            <w:pPr>
              <w:ind w:left="205" w:hanging="170"/>
            </w:pPr>
            <w:r>
              <w:rPr>
                <w:color w:val="181717"/>
                <w:sz w:val="20"/>
              </w:rPr>
              <w:t>– zaprotestowanie wobec działań dyrekcji uzdrowiska</w:t>
            </w:r>
          </w:p>
        </w:tc>
        <w:tc>
          <w:tcPr>
            <w:tcW w:w="260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05896" w:rsidRDefault="00805896" w:rsidP="00805896">
            <w:pPr>
              <w:numPr>
                <w:ilvl w:val="0"/>
                <w:numId w:val="3"/>
              </w:numPr>
              <w:spacing w:line="256" w:lineRule="auto"/>
              <w:ind w:hanging="170"/>
            </w:pPr>
            <w:r>
              <w:rPr>
                <w:color w:val="181717"/>
                <w:sz w:val="20"/>
              </w:rPr>
              <w:t>ironia ukazująca absurdalność realiów uzdrowiska, które truje okolicznych mieszkańców (</w:t>
            </w:r>
            <w:r>
              <w:rPr>
                <w:i/>
                <w:color w:val="181717"/>
                <w:sz w:val="20"/>
              </w:rPr>
              <w:t>niech piją muł z naszego stawu</w:t>
            </w:r>
            <w:r>
              <w:rPr>
                <w:color w:val="181717"/>
                <w:sz w:val="20"/>
              </w:rPr>
              <w:t>)</w:t>
            </w:r>
          </w:p>
          <w:p w:rsidR="00805896" w:rsidRDefault="00805896" w:rsidP="00805896">
            <w:pPr>
              <w:numPr>
                <w:ilvl w:val="0"/>
                <w:numId w:val="3"/>
              </w:numPr>
              <w:spacing w:line="259" w:lineRule="auto"/>
              <w:ind w:hanging="170"/>
            </w:pPr>
            <w:r>
              <w:rPr>
                <w:color w:val="181717"/>
                <w:sz w:val="20"/>
              </w:rPr>
              <w:t xml:space="preserve">czasownik </w:t>
            </w:r>
            <w:proofErr w:type="spellStart"/>
            <w:r>
              <w:rPr>
                <w:color w:val="181717"/>
                <w:sz w:val="20"/>
              </w:rPr>
              <w:t>performatywny</w:t>
            </w:r>
            <w:proofErr w:type="spellEnd"/>
            <w:r>
              <w:rPr>
                <w:color w:val="181717"/>
                <w:sz w:val="20"/>
              </w:rPr>
              <w:t xml:space="preserve">  </w:t>
            </w:r>
          </w:p>
          <w:p w:rsidR="00805896" w:rsidRDefault="00805896" w:rsidP="003B52B4">
            <w:pPr>
              <w:ind w:left="205"/>
            </w:pPr>
            <w:r>
              <w:rPr>
                <w:color w:val="181717"/>
                <w:sz w:val="20"/>
              </w:rPr>
              <w:t>(</w:t>
            </w:r>
            <w:r>
              <w:rPr>
                <w:i/>
                <w:color w:val="181717"/>
                <w:sz w:val="20"/>
              </w:rPr>
              <w:t>ja kategorycznie protestuję!</w:t>
            </w:r>
            <w:r>
              <w:rPr>
                <w:color w:val="181717"/>
                <w:sz w:val="20"/>
              </w:rPr>
              <w:t>)</w:t>
            </w:r>
          </w:p>
        </w:tc>
        <w:tc>
          <w:tcPr>
            <w:tcW w:w="260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805896" w:rsidRDefault="00805896" w:rsidP="003B52B4">
            <w:pPr>
              <w:ind w:left="205" w:hanging="170"/>
            </w:pPr>
            <w:r>
              <w:rPr>
                <w:color w:val="181717"/>
                <w:sz w:val="20"/>
              </w:rPr>
              <w:t>– obojętność wobec sprzeciwu Judyma</w:t>
            </w:r>
          </w:p>
        </w:tc>
      </w:tr>
    </w:tbl>
    <w:p w:rsidR="00B77D2C" w:rsidRDefault="00B77D2C"/>
    <w:sectPr w:rsidR="00B77D2C" w:rsidSect="00FD7D3F">
      <w:pgSz w:w="11906" w:h="16838" w:code="9"/>
      <w:pgMar w:top="1418" w:right="1418" w:bottom="1418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34851"/>
    <w:multiLevelType w:val="hybridMultilevel"/>
    <w:tmpl w:val="1182F2E6"/>
    <w:lvl w:ilvl="0" w:tplc="2110DA34">
      <w:start w:val="1"/>
      <w:numFmt w:val="bullet"/>
      <w:lvlText w:val="–"/>
      <w:lvlJc w:val="left"/>
      <w:pPr>
        <w:ind w:left="2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B2AA5E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502BA4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1EE39A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501304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C4D3BC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BE607A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AA67CE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1A9DA4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1A1F3A"/>
    <w:multiLevelType w:val="hybridMultilevel"/>
    <w:tmpl w:val="5936FD42"/>
    <w:lvl w:ilvl="0" w:tplc="80C47354">
      <w:start w:val="1"/>
      <w:numFmt w:val="bullet"/>
      <w:lvlText w:val="–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28BF82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96CFCA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AC350A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1E86C4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DE628E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765DCC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B4FC0A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BE0FA0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FB6EDB"/>
    <w:multiLevelType w:val="hybridMultilevel"/>
    <w:tmpl w:val="4BFC816A"/>
    <w:lvl w:ilvl="0" w:tplc="59E0512C">
      <w:start w:val="1"/>
      <w:numFmt w:val="bullet"/>
      <w:lvlText w:val="–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7AA4F4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D6BB1C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006644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E8B760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026F14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DA1F48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A49394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2CAFAE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96"/>
    <w:rsid w:val="00805896"/>
    <w:rsid w:val="00842D66"/>
    <w:rsid w:val="00B77D2C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E4BE2-82EA-4060-8637-E497CEE9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896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0589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2</cp:revision>
  <dcterms:created xsi:type="dcterms:W3CDTF">2020-04-26T18:54:00Z</dcterms:created>
  <dcterms:modified xsi:type="dcterms:W3CDTF">2020-04-28T07:33:00Z</dcterms:modified>
</cp:coreProperties>
</file>