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CDDEB" w14:textId="72D0864D" w:rsidR="00E97401" w:rsidRPr="0031670E" w:rsidRDefault="001F7726" w:rsidP="001F7726">
      <w:pPr>
        <w:pStyle w:val="tytulkarty"/>
        <w:rPr>
          <w:rFonts w:ascii="Times New Roman" w:hAnsi="Times New Roman" w:cs="Times New Roman"/>
          <w:sz w:val="28"/>
          <w:szCs w:val="28"/>
        </w:rPr>
      </w:pPr>
      <w:r w:rsidRPr="0031670E">
        <w:rPr>
          <w:rFonts w:ascii="Times New Roman" w:hAnsi="Times New Roman" w:cs="Times New Roman"/>
          <w:sz w:val="28"/>
          <w:szCs w:val="28"/>
        </w:rPr>
        <w:t>Stopień dysocjacji elektrolitycznej</w:t>
      </w:r>
    </w:p>
    <w:p w14:paraId="0576BDD9" w14:textId="709B5034" w:rsidR="00967AD9" w:rsidRPr="00D07DD1" w:rsidRDefault="00D07DD1" w:rsidP="00D07DD1">
      <w:pPr>
        <w:rPr>
          <w:rFonts w:ascii="Times New Roman" w:hAnsi="Times New Roman" w:cs="Times New Roman"/>
          <w:b/>
          <w:lang w:eastAsia="pl-PL"/>
        </w:rPr>
      </w:pPr>
      <w:r w:rsidRPr="00D07DD1">
        <w:rPr>
          <w:rFonts w:ascii="Times New Roman" w:hAnsi="Times New Roman" w:cs="Times New Roman"/>
          <w:b/>
          <w:lang w:eastAsia="pl-PL"/>
        </w:rPr>
        <w:t>Stopień dysocjacji elektrolitycznej jest to stosunek liczby jonów powstałych w wyniku dysocjacji elektrolityczne</w:t>
      </w:r>
      <w:bookmarkStart w:id="0" w:name="_GoBack"/>
      <w:bookmarkEnd w:id="0"/>
      <w:r w:rsidRPr="00D07DD1">
        <w:rPr>
          <w:rFonts w:ascii="Times New Roman" w:hAnsi="Times New Roman" w:cs="Times New Roman"/>
          <w:b/>
          <w:lang w:eastAsia="pl-PL"/>
        </w:rPr>
        <w:t xml:space="preserve">j do całkowitej liczby cząsteczek elektrolitu wprowadzonych do roztworu. </w:t>
      </w:r>
    </w:p>
    <w:p w14:paraId="48D606F2" w14:textId="0A34BF1F" w:rsidR="00F47E1D" w:rsidRPr="00F81BBD" w:rsidRDefault="00F81BBD" w:rsidP="00F47E1D">
      <w:pPr>
        <w:pStyle w:val="Akapitzlist"/>
        <w:ind w:left="0"/>
        <w:jc w:val="center"/>
        <w:rPr>
          <w:rFonts w:ascii="Times New Roman" w:eastAsiaTheme="minorEastAsia" w:hAnsi="Times New Roman" w:cs="Times New Roman"/>
          <w:b/>
        </w:rPr>
      </w:pPr>
      <m:oMath>
        <m:r>
          <m:rPr>
            <m:sty m:val="bi"/>
          </m:rPr>
          <w:rPr>
            <w:rFonts w:ascii="Cambria Math" w:hAnsi="Cambria Math" w:cs="Times New Roman"/>
          </w:rPr>
          <m:t>α=</m:t>
        </m:r>
        <m:f>
          <m:fPr>
            <m:ctrlPr>
              <w:rPr>
                <w:rFonts w:ascii="Cambria Math" w:hAnsi="Cambria Math" w:cs="Times New Roman"/>
                <w:b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z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w</m:t>
                </m:r>
              </m:sub>
            </m:sSub>
          </m:den>
        </m:f>
        <m:r>
          <m:rPr>
            <m:sty m:val="bi"/>
          </m:rPr>
          <w:rPr>
            <w:rFonts w:ascii="Cambria Math" w:hAnsi="Cambria Math" w:cs="Times New Roman"/>
          </w:rPr>
          <m:t>∙100%</m:t>
        </m:r>
      </m:oMath>
      <w:r w:rsidR="00F47E1D" w:rsidRPr="00F81BBD">
        <w:rPr>
          <w:rFonts w:ascii="Times New Roman" w:eastAsiaTheme="minorEastAsia" w:hAnsi="Times New Roman" w:cs="Times New Roman"/>
          <w:b/>
        </w:rPr>
        <w:t xml:space="preserve">          lub      </w:t>
      </w:r>
      <m:oMath>
        <m:r>
          <m:rPr>
            <m:sty m:val="bi"/>
          </m:rPr>
          <w:rPr>
            <w:rFonts w:ascii="Cambria Math" w:hAnsi="Cambria Math" w:cs="Times New Roman"/>
          </w:rPr>
          <m:t>α=</m:t>
        </m:r>
        <m:f>
          <m:fPr>
            <m:ctrlPr>
              <w:rPr>
                <w:rFonts w:ascii="Cambria Math" w:hAnsi="Cambria Math" w:cs="Times New Roman"/>
                <w:b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z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w</m:t>
                </m:r>
              </m:sub>
            </m:sSub>
          </m:den>
        </m:f>
      </m:oMath>
      <w:r w:rsidR="00F47E1D" w:rsidRPr="00F81BBD">
        <w:rPr>
          <w:rFonts w:ascii="Times New Roman" w:eastAsiaTheme="minorEastAsia" w:hAnsi="Times New Roman" w:cs="Times New Roman"/>
          <w:b/>
        </w:rPr>
        <w:t xml:space="preserve">        i           </w:t>
      </w:r>
      <m:oMath>
        <m:r>
          <m:rPr>
            <m:sty m:val="bi"/>
          </m:rPr>
          <w:rPr>
            <w:rFonts w:ascii="Cambria Math" w:hAnsi="Cambria Math" w:cs="Times New Roman"/>
          </w:rPr>
          <m:t>α=</m:t>
        </m:r>
        <m:f>
          <m:fPr>
            <m:ctrlPr>
              <w:rPr>
                <w:rFonts w:ascii="Cambria Math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</w:rPr>
              <m:t>C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C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0</m:t>
                </m:r>
              </m:sub>
            </m:sSub>
          </m:den>
        </m:f>
        <m:r>
          <m:rPr>
            <m:sty m:val="bi"/>
          </m:rPr>
          <w:rPr>
            <w:rFonts w:ascii="Cambria Math" w:hAnsi="Cambria Math" w:cs="Times New Roman"/>
          </w:rPr>
          <m:t>∙100%</m:t>
        </m:r>
      </m:oMath>
      <w:r w:rsidR="00F47E1D" w:rsidRPr="00F81BBD">
        <w:rPr>
          <w:rFonts w:ascii="Times New Roman" w:eastAsiaTheme="minorEastAsia" w:hAnsi="Times New Roman" w:cs="Times New Roman"/>
          <w:b/>
        </w:rPr>
        <w:t xml:space="preserve">    lub      </w:t>
      </w:r>
      <m:oMath>
        <m:r>
          <m:rPr>
            <m:sty m:val="bi"/>
          </m:rPr>
          <w:rPr>
            <w:rFonts w:ascii="Cambria Math" w:hAnsi="Cambria Math" w:cs="Times New Roman"/>
          </w:rPr>
          <m:t>α=</m:t>
        </m:r>
        <m:f>
          <m:fPr>
            <m:ctrlPr>
              <w:rPr>
                <w:rFonts w:ascii="Cambria Math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</w:rPr>
              <m:t>C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C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0</m:t>
                </m:r>
              </m:sub>
            </m:sSub>
          </m:den>
        </m:f>
      </m:oMath>
    </w:p>
    <w:p w14:paraId="52A64953" w14:textId="77777777" w:rsidR="0031670E" w:rsidRDefault="0031670E" w:rsidP="001F7726">
      <w:pPr>
        <w:pStyle w:val="Akapitzlist"/>
        <w:spacing w:before="120" w:after="0"/>
        <w:ind w:left="0"/>
        <w:contextualSpacing w:val="0"/>
        <w:rPr>
          <w:rFonts w:ascii="Times New Roman" w:hAnsi="Times New Roman" w:cs="Times New Roman"/>
          <w:b/>
        </w:rPr>
      </w:pPr>
    </w:p>
    <w:p w14:paraId="3E609005" w14:textId="053162C1" w:rsidR="001F7726" w:rsidRDefault="0031670E" w:rsidP="001F7726">
      <w:pPr>
        <w:pStyle w:val="Akapitzlist"/>
        <w:spacing w:before="120" w:after="0"/>
        <w:ind w:left="0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sym w:font="Symbol" w:char="F061"/>
      </w:r>
      <w:r>
        <w:rPr>
          <w:rFonts w:ascii="Times New Roman" w:hAnsi="Times New Roman" w:cs="Times New Roman"/>
          <w:b/>
        </w:rPr>
        <w:t xml:space="preserve"> -stopień dysocjacji elektrolitycznej</w:t>
      </w:r>
    </w:p>
    <w:p w14:paraId="503465C7" w14:textId="24BCBC4D" w:rsidR="0031670E" w:rsidRDefault="0031670E" w:rsidP="0031670E">
      <w:pPr>
        <w:pStyle w:val="Akapitzlist"/>
        <w:spacing w:after="0"/>
        <w:ind w:left="0"/>
        <w:contextualSpacing w:val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  <w:b/>
          <w:vertAlign w:val="subscript"/>
        </w:rPr>
        <w:t>z</w:t>
      </w:r>
      <w:proofErr w:type="spellEnd"/>
      <w:r>
        <w:rPr>
          <w:rFonts w:ascii="Times New Roman" w:hAnsi="Times New Roman" w:cs="Times New Roman"/>
          <w:b/>
        </w:rPr>
        <w:t xml:space="preserve"> – liczba moli cząsteczek zdysocjowanych na jony</w:t>
      </w:r>
    </w:p>
    <w:p w14:paraId="513621D5" w14:textId="68CE6715" w:rsidR="0031670E" w:rsidRDefault="0031670E" w:rsidP="0031670E">
      <w:pPr>
        <w:pStyle w:val="Akapitzlist"/>
        <w:spacing w:after="0"/>
        <w:ind w:left="0"/>
        <w:contextualSpacing w:val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  <w:b/>
          <w:vertAlign w:val="subscript"/>
        </w:rPr>
        <w:t>w</w:t>
      </w:r>
      <w:proofErr w:type="spellEnd"/>
      <w:r>
        <w:rPr>
          <w:rFonts w:ascii="Times New Roman" w:hAnsi="Times New Roman" w:cs="Times New Roman"/>
          <w:b/>
        </w:rPr>
        <w:t xml:space="preserve"> –całkowita liczba moli cząsteczek wprowadzonych do roztworu</w:t>
      </w:r>
    </w:p>
    <w:p w14:paraId="4C2FC443" w14:textId="3D310D9C" w:rsidR="0031670E" w:rsidRDefault="0031670E" w:rsidP="0031670E">
      <w:pPr>
        <w:pStyle w:val="Akapitzlist"/>
        <w:spacing w:after="0"/>
        <w:ind w:left="0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  <w:vertAlign w:val="subscript"/>
        </w:rPr>
        <w:t>0</w:t>
      </w:r>
      <w:r>
        <w:rPr>
          <w:rFonts w:ascii="Times New Roman" w:hAnsi="Times New Roman" w:cs="Times New Roman"/>
          <w:b/>
        </w:rPr>
        <w:t xml:space="preserve"> – stężenie molowe cząsteczek zdysocjowanych</w:t>
      </w:r>
    </w:p>
    <w:p w14:paraId="07B17062" w14:textId="5BD06A14" w:rsidR="0031670E" w:rsidRPr="0031670E" w:rsidRDefault="00B93F46" w:rsidP="0031670E">
      <w:pPr>
        <w:pStyle w:val="Akapitzlist"/>
        <w:spacing w:after="0"/>
        <w:ind w:left="0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c- stężenie molowe elektrolitu</w:t>
      </w:r>
    </w:p>
    <w:p w14:paraId="7399D357" w14:textId="32706946" w:rsidR="00F47E1D" w:rsidRPr="00B93F46" w:rsidRDefault="00F47E1D" w:rsidP="001F7726">
      <w:pPr>
        <w:pStyle w:val="Akapitzlist"/>
        <w:spacing w:before="120" w:after="0"/>
        <w:ind w:left="0"/>
        <w:contextualSpacing w:val="0"/>
        <w:rPr>
          <w:rFonts w:ascii="Times New Roman" w:hAnsi="Times New Roman" w:cs="Times New Roman"/>
          <w:b/>
        </w:rPr>
      </w:pPr>
      <w:r w:rsidRPr="00B93F46">
        <w:rPr>
          <w:rFonts w:ascii="Times New Roman" w:hAnsi="Times New Roman" w:cs="Times New Roman"/>
          <w:b/>
        </w:rPr>
        <w:t>Dla elektrolitów dysocjujących na jeden kation i jeden anion</w:t>
      </w:r>
    </w:p>
    <w:p w14:paraId="6F4DB66D" w14:textId="607A6C9D" w:rsidR="00F47E1D" w:rsidRPr="00B93F46" w:rsidRDefault="0031670E" w:rsidP="001F7726">
      <w:pPr>
        <w:pStyle w:val="Akapitzlist"/>
        <w:spacing w:after="0"/>
        <w:ind w:left="0"/>
        <w:contextualSpacing w:val="0"/>
        <w:rPr>
          <w:rFonts w:ascii="Times New Roman" w:hAnsi="Times New Roman" w:cs="Times New Roman"/>
          <w:b/>
        </w:rPr>
      </w:pPr>
      <w:r w:rsidRPr="00B93F46">
        <w:rPr>
          <w:rFonts w:ascii="Times New Roman" w:hAnsi="Times New Roman" w:cs="Times New Roman"/>
          <w:b/>
          <w:i/>
        </w:rPr>
        <w:t xml:space="preserve">Dla kwasów </w:t>
      </w:r>
      <w:r w:rsidR="00F47E1D" w:rsidRPr="00B93F46">
        <w:rPr>
          <w:rFonts w:ascii="Times New Roman" w:hAnsi="Times New Roman" w:cs="Times New Roman"/>
          <w:b/>
          <w:i/>
        </w:rPr>
        <w:t xml:space="preserve">stężenie molowe jonów  </w:t>
      </w:r>
      <w:r w:rsidR="00F47E1D" w:rsidRPr="00B93F46">
        <w:rPr>
          <w:rFonts w:ascii="Times New Roman" w:hAnsi="Times New Roman" w:cs="Times New Roman"/>
          <w:b/>
        </w:rPr>
        <w:t>[H</w:t>
      </w:r>
      <w:r w:rsidR="00F47E1D" w:rsidRPr="00B93F46">
        <w:rPr>
          <w:rFonts w:ascii="Times New Roman" w:hAnsi="Times New Roman" w:cs="Times New Roman"/>
          <w:b/>
          <w:vertAlign w:val="superscript"/>
        </w:rPr>
        <w:t>+</w:t>
      </w:r>
      <w:r w:rsidR="00F47E1D" w:rsidRPr="00B93F46">
        <w:rPr>
          <w:rFonts w:ascii="Times New Roman" w:hAnsi="Times New Roman" w:cs="Times New Roman"/>
          <w:b/>
        </w:rPr>
        <w:t xml:space="preserve">] = </w:t>
      </w:r>
      <w:r w:rsidR="00F47E1D" w:rsidRPr="00B93F46">
        <w:rPr>
          <w:rFonts w:ascii="Times New Roman" w:hAnsi="Times New Roman" w:cs="Times New Roman"/>
          <w:b/>
          <w:i/>
        </w:rPr>
        <w:t>C</w:t>
      </w:r>
      <w:r w:rsidR="00F47E1D" w:rsidRPr="00B93F46">
        <w:rPr>
          <w:rFonts w:ascii="Times New Roman" w:hAnsi="Times New Roman" w:cs="Times New Roman"/>
          <w:b/>
        </w:rPr>
        <w:t xml:space="preserve"> </w:t>
      </w:r>
      <w:r w:rsidR="00F47E1D" w:rsidRPr="00B93F46">
        <w:rPr>
          <w:rFonts w:ascii="Times New Roman" w:hAnsi="Times New Roman" w:cs="Times New Roman"/>
          <w:b/>
          <w:i/>
        </w:rPr>
        <w:t>stężenie molowe cząsteczek zdysocjowanych</w:t>
      </w:r>
    </w:p>
    <w:p w14:paraId="135C5D53" w14:textId="043AD83D" w:rsidR="00F47E1D" w:rsidRPr="00B93F46" w:rsidRDefault="0031670E" w:rsidP="001F7726">
      <w:pPr>
        <w:pStyle w:val="Akapitzlist"/>
        <w:spacing w:after="0"/>
        <w:ind w:left="0"/>
        <w:contextualSpacing w:val="0"/>
        <w:rPr>
          <w:rFonts w:ascii="Times New Roman" w:hAnsi="Times New Roman" w:cs="Times New Roman"/>
          <w:b/>
        </w:rPr>
      </w:pPr>
      <w:r w:rsidRPr="00B93F46">
        <w:rPr>
          <w:rFonts w:ascii="Times New Roman" w:hAnsi="Times New Roman" w:cs="Times New Roman"/>
          <w:b/>
          <w:i/>
        </w:rPr>
        <w:t xml:space="preserve">Dla zasad </w:t>
      </w:r>
      <w:r w:rsidR="001F7726" w:rsidRPr="00B93F46">
        <w:rPr>
          <w:rFonts w:ascii="Times New Roman" w:hAnsi="Times New Roman" w:cs="Times New Roman"/>
          <w:b/>
          <w:i/>
        </w:rPr>
        <w:t>s</w:t>
      </w:r>
      <w:r w:rsidR="00F47E1D" w:rsidRPr="00B93F46">
        <w:rPr>
          <w:rFonts w:ascii="Times New Roman" w:hAnsi="Times New Roman" w:cs="Times New Roman"/>
          <w:b/>
          <w:i/>
        </w:rPr>
        <w:t xml:space="preserve">tężenie molowe jonów </w:t>
      </w:r>
      <w:r w:rsidR="007D35B3" w:rsidRPr="00B93F46">
        <w:rPr>
          <w:rFonts w:ascii="Times New Roman" w:hAnsi="Times New Roman" w:cs="Times New Roman"/>
          <w:b/>
        </w:rPr>
        <w:t>[</w:t>
      </w:r>
      <w:r w:rsidR="00F47E1D" w:rsidRPr="00B93F46">
        <w:rPr>
          <w:rFonts w:ascii="Times New Roman" w:hAnsi="Times New Roman" w:cs="Times New Roman"/>
          <w:b/>
        </w:rPr>
        <w:t>OH</w:t>
      </w:r>
      <w:r w:rsidR="00F47E1D" w:rsidRPr="00B93F46">
        <w:rPr>
          <w:rFonts w:ascii="Times New Roman" w:hAnsi="Times New Roman" w:cs="Times New Roman"/>
          <w:b/>
          <w:vertAlign w:val="superscript"/>
        </w:rPr>
        <w:t>–</w:t>
      </w:r>
      <w:r w:rsidR="00F47E1D" w:rsidRPr="00B93F46">
        <w:rPr>
          <w:rFonts w:ascii="Times New Roman" w:hAnsi="Times New Roman" w:cs="Times New Roman"/>
          <w:b/>
        </w:rPr>
        <w:t xml:space="preserve">] = </w:t>
      </w:r>
      <w:r w:rsidR="00F47E1D" w:rsidRPr="00B93F46">
        <w:rPr>
          <w:rFonts w:ascii="Times New Roman" w:hAnsi="Times New Roman" w:cs="Times New Roman"/>
          <w:b/>
          <w:i/>
        </w:rPr>
        <w:t>C</w:t>
      </w:r>
      <w:r w:rsidR="00F47E1D" w:rsidRPr="00B93F46">
        <w:rPr>
          <w:rFonts w:ascii="Times New Roman" w:hAnsi="Times New Roman" w:cs="Times New Roman"/>
          <w:b/>
        </w:rPr>
        <w:t xml:space="preserve"> </w:t>
      </w:r>
      <w:r w:rsidR="00F47E1D" w:rsidRPr="00B93F46">
        <w:rPr>
          <w:rFonts w:ascii="Times New Roman" w:hAnsi="Times New Roman" w:cs="Times New Roman"/>
          <w:b/>
          <w:i/>
        </w:rPr>
        <w:t>stężenie molowe cząsteczek zdysocjowanych</w:t>
      </w:r>
    </w:p>
    <w:p w14:paraId="5974F804" w14:textId="2BB848F2" w:rsidR="00F47E1D" w:rsidRDefault="009E1684" w:rsidP="001F7726">
      <w:pPr>
        <w:spacing w:before="120" w:after="0"/>
        <w:rPr>
          <w:rFonts w:ascii="Times New Roman" w:hAnsi="Times New Roman" w:cs="Times New Roman"/>
        </w:rPr>
      </w:pPr>
      <w:r w:rsidRPr="001F7726">
        <w:rPr>
          <w:rFonts w:ascii="Times New Roman" w:hAnsi="Times New Roman" w:cs="Times New Roman"/>
        </w:rPr>
        <w:t>w</w:t>
      </w:r>
      <w:r w:rsidR="00F47E1D" w:rsidRPr="001F7726">
        <w:rPr>
          <w:rFonts w:ascii="Times New Roman" w:hAnsi="Times New Roman" w:cs="Times New Roman"/>
        </w:rPr>
        <w:t>zór przyjmuje postać:</w:t>
      </w:r>
    </w:p>
    <w:p w14:paraId="2694B339" w14:textId="77777777" w:rsidR="001F7726" w:rsidRPr="001F7726" w:rsidRDefault="001F7726" w:rsidP="001F7726">
      <w:pPr>
        <w:spacing w:before="120" w:after="0"/>
        <w:rPr>
          <w:rFonts w:ascii="Times New Roman" w:hAnsi="Times New Roman" w:cs="Times New Roman"/>
        </w:rPr>
      </w:pPr>
    </w:p>
    <w:p w14:paraId="104313AB" w14:textId="67813CD4" w:rsidR="00F47E1D" w:rsidRDefault="00F47E1D" w:rsidP="00F47E1D">
      <w:pPr>
        <w:pStyle w:val="Akapitzlist"/>
        <w:ind w:left="0"/>
        <w:jc w:val="center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α=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[ </m:t>
            </m:r>
            <m:sSup>
              <m:sSupPr>
                <m:ctrlPr>
                  <w:rPr>
                    <w:rFonts w:ascii="Cambria Math" w:hAnsi="Cambria Math" w:cs="Times New Roma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H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+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</w:rPr>
              <m:t>]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</w:rPr>
                  <m:t>0</m:t>
                </m:r>
              </m:sub>
            </m:sSub>
          </m:den>
        </m:f>
      </m:oMath>
      <w:r w:rsidRPr="001F7726">
        <w:rPr>
          <w:rFonts w:ascii="Times New Roman" w:eastAsiaTheme="minorEastAsia" w:hAnsi="Times New Roman" w:cs="Times New Roman"/>
        </w:rPr>
        <w:t xml:space="preserve">    i dlatego  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H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+</m:t>
                </m:r>
              </m:sup>
            </m:sSup>
          </m:e>
        </m:d>
        <m:r>
          <w:rPr>
            <w:rFonts w:ascii="Cambria Math" w:eastAsiaTheme="minorEastAsia" w:hAnsi="Cambria Math" w:cs="Times New Roman"/>
          </w:rPr>
          <m:t xml:space="preserve">= α ∙ 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</w:rPr>
              <m:t>0</m:t>
            </m:r>
          </m:sub>
        </m:sSub>
      </m:oMath>
      <w:r w:rsidR="00701DB6" w:rsidRPr="001F7726">
        <w:rPr>
          <w:rFonts w:ascii="Times New Roman" w:hAnsi="Times New Roman" w:cs="Times New Roman"/>
        </w:rPr>
        <w:tab/>
      </w:r>
      <w:r w:rsidR="00701DB6" w:rsidRPr="001F7726">
        <w:rPr>
          <w:rFonts w:ascii="Times New Roman" w:hAnsi="Times New Roman" w:cs="Times New Roman"/>
        </w:rPr>
        <w:tab/>
      </w:r>
      <w:r w:rsidR="00701DB6" w:rsidRPr="001F7726">
        <w:rPr>
          <w:rFonts w:ascii="Times New Roman" w:hAnsi="Times New Roman" w:cs="Times New Roman"/>
        </w:rPr>
        <w:tab/>
        <w:t xml:space="preserve">i </w:t>
      </w:r>
      <w:r w:rsidR="00701DB6" w:rsidRPr="001F7726">
        <w:rPr>
          <w:rFonts w:ascii="Times New Roman" w:hAnsi="Times New Roman" w:cs="Times New Roman"/>
        </w:rPr>
        <w:tab/>
      </w:r>
      <w:r w:rsidR="00701DB6" w:rsidRPr="001F7726"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α=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[ </m:t>
            </m:r>
            <m:sSup>
              <m:sSupPr>
                <m:ctrlPr>
                  <w:rPr>
                    <w:rFonts w:ascii="Cambria Math" w:hAnsi="Cambria Math" w:cs="Times New Roma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OH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-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</w:rPr>
              <m:t>]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</w:rPr>
                  <m:t>0</m:t>
                </m:r>
              </m:sub>
            </m:sSub>
          </m:den>
        </m:f>
      </m:oMath>
      <w:r w:rsidRPr="001F7726">
        <w:rPr>
          <w:rFonts w:ascii="Times New Roman" w:eastAsiaTheme="minorEastAsia" w:hAnsi="Times New Roman" w:cs="Times New Roman"/>
        </w:rPr>
        <w:t xml:space="preserve">    i dlatego  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OH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-</m:t>
                </m:r>
              </m:sup>
            </m:sSup>
          </m:e>
        </m:d>
        <m:r>
          <w:rPr>
            <w:rFonts w:ascii="Cambria Math" w:eastAsiaTheme="minorEastAsia" w:hAnsi="Cambria Math" w:cs="Times New Roman"/>
          </w:rPr>
          <m:t xml:space="preserve">= α∙ 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</w:rPr>
              <m:t>0</m:t>
            </m:r>
          </m:sub>
        </m:sSub>
      </m:oMath>
      <w:r w:rsidR="00B93F46">
        <w:rPr>
          <w:rFonts w:ascii="Times New Roman" w:eastAsiaTheme="minorEastAsia" w:hAnsi="Times New Roman" w:cs="Times New Roman"/>
        </w:rPr>
        <w:t xml:space="preserve"> </w:t>
      </w:r>
    </w:p>
    <w:p w14:paraId="792A1651" w14:textId="77777777" w:rsidR="00B93F46" w:rsidRDefault="00B93F46" w:rsidP="00B93F46">
      <w:pPr>
        <w:pStyle w:val="Akapitzlist"/>
        <w:ind w:left="0"/>
        <w:rPr>
          <w:rFonts w:ascii="Times New Roman" w:eastAsiaTheme="minorEastAsia" w:hAnsi="Times New Roman" w:cs="Times New Roman"/>
          <w:u w:val="single"/>
        </w:rPr>
      </w:pPr>
    </w:p>
    <w:p w14:paraId="77A10877" w14:textId="2D7488B1" w:rsidR="00B93F46" w:rsidRDefault="00B93F46" w:rsidP="00B93F46">
      <w:pPr>
        <w:pStyle w:val="Akapitzlist"/>
        <w:spacing w:after="0"/>
        <w:ind w:left="0"/>
        <w:rPr>
          <w:rFonts w:ascii="Times New Roman" w:eastAsiaTheme="minorEastAsia" w:hAnsi="Times New Roman" w:cs="Times New Roman"/>
          <w:u w:val="single"/>
        </w:rPr>
      </w:pPr>
      <w:r w:rsidRPr="00B93F46">
        <w:rPr>
          <w:rFonts w:ascii="Times New Roman" w:eastAsiaTheme="minorEastAsia" w:hAnsi="Times New Roman" w:cs="Times New Roman"/>
          <w:noProof/>
          <w:u w:val="single"/>
          <w:lang w:eastAsia="pl-PL"/>
        </w:rPr>
        <w:drawing>
          <wp:inline distT="0" distB="0" distL="0" distR="0" wp14:anchorId="397EC913" wp14:editId="0C800D3B">
            <wp:extent cx="6645910" cy="4982810"/>
            <wp:effectExtent l="0" t="0" r="2540" b="8890"/>
            <wp:docPr id="2" name="Obraz 2" descr="PPT - Materiały pochodzą z Platformy Edukacyjnej Portal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T - Materiały pochodzą z Platformy Edukacyjnej Portalu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EA4EE" w14:textId="77777777" w:rsidR="00B93F46" w:rsidRDefault="00B93F46" w:rsidP="00B93F46">
      <w:pPr>
        <w:pStyle w:val="Akapitzlist"/>
        <w:ind w:left="0"/>
        <w:rPr>
          <w:rFonts w:ascii="Times New Roman" w:eastAsiaTheme="minorEastAsia" w:hAnsi="Times New Roman" w:cs="Times New Roman"/>
          <w:u w:val="single"/>
        </w:rPr>
      </w:pPr>
    </w:p>
    <w:p w14:paraId="4D9A2749" w14:textId="24B2B8B4" w:rsidR="00B93F46" w:rsidRDefault="00B93F46" w:rsidP="00B93F46">
      <w:pPr>
        <w:pStyle w:val="Akapitzlist"/>
        <w:ind w:left="0"/>
        <w:rPr>
          <w:rFonts w:ascii="Times New Roman" w:eastAsiaTheme="minorEastAsia" w:hAnsi="Times New Roman" w:cs="Times New Roman"/>
          <w:u w:val="single"/>
        </w:rPr>
      </w:pPr>
    </w:p>
    <w:p w14:paraId="2DE1F9DB" w14:textId="77777777" w:rsidR="00B93F46" w:rsidRDefault="00B93F46" w:rsidP="00B93F46">
      <w:pPr>
        <w:pStyle w:val="Akapitzlist"/>
        <w:ind w:left="0"/>
        <w:rPr>
          <w:rFonts w:ascii="Times New Roman" w:eastAsiaTheme="minorEastAsia" w:hAnsi="Times New Roman" w:cs="Times New Roman"/>
          <w:u w:val="single"/>
        </w:rPr>
      </w:pPr>
    </w:p>
    <w:p w14:paraId="1FB6919E" w14:textId="77777777" w:rsidR="00B93F46" w:rsidRDefault="00B93F46" w:rsidP="00B93F46">
      <w:pPr>
        <w:pStyle w:val="Akapitzlist"/>
        <w:ind w:left="0"/>
        <w:rPr>
          <w:rFonts w:ascii="Times New Roman" w:eastAsiaTheme="minorEastAsia" w:hAnsi="Times New Roman" w:cs="Times New Roman"/>
          <w:u w:val="single"/>
        </w:rPr>
      </w:pPr>
    </w:p>
    <w:p w14:paraId="7764A11C" w14:textId="77777777" w:rsidR="00B93F46" w:rsidRDefault="00B93F46" w:rsidP="00B93F46">
      <w:pPr>
        <w:pStyle w:val="Akapitzlist"/>
        <w:ind w:left="0"/>
        <w:rPr>
          <w:rFonts w:ascii="Times New Roman" w:eastAsiaTheme="minorEastAsia" w:hAnsi="Times New Roman" w:cs="Times New Roman"/>
          <w:u w:val="single"/>
        </w:rPr>
      </w:pPr>
    </w:p>
    <w:p w14:paraId="27970400" w14:textId="0A2A93A7" w:rsidR="00B93F46" w:rsidRPr="00B93F46" w:rsidRDefault="00B93F46" w:rsidP="00B93F46">
      <w:pPr>
        <w:pStyle w:val="Akapitzlist"/>
        <w:ind w:left="0"/>
        <w:rPr>
          <w:rFonts w:ascii="Times New Roman" w:hAnsi="Times New Roman" w:cs="Times New Roman"/>
          <w:u w:val="single"/>
        </w:rPr>
      </w:pPr>
      <w:r w:rsidRPr="00B93F46">
        <w:rPr>
          <w:rFonts w:ascii="Times New Roman" w:eastAsiaTheme="minorEastAsia" w:hAnsi="Times New Roman" w:cs="Times New Roman"/>
          <w:u w:val="single"/>
        </w:rPr>
        <w:t>Rozwiąż zadania</w:t>
      </w:r>
    </w:p>
    <w:p w14:paraId="792AE6DC" w14:textId="0194543D" w:rsidR="002F19B0" w:rsidRPr="001F7726" w:rsidRDefault="00DB2BD3" w:rsidP="002F19B0">
      <w:pPr>
        <w:pStyle w:val="polecenie"/>
        <w:rPr>
          <w:rFonts w:ascii="Times New Roman" w:hAnsi="Times New Roman" w:cs="Times New Roman"/>
        </w:rPr>
      </w:pPr>
      <w:r w:rsidRPr="001F7726">
        <w:rPr>
          <w:rFonts w:ascii="Times New Roman" w:hAnsi="Times New Roman" w:cs="Times New Roman"/>
        </w:rPr>
        <w:t xml:space="preserve">Uzupełnij </w:t>
      </w:r>
      <w:r w:rsidR="00E2512F" w:rsidRPr="001F7726">
        <w:rPr>
          <w:rFonts w:ascii="Times New Roman" w:hAnsi="Times New Roman" w:cs="Times New Roman"/>
        </w:rPr>
        <w:t>opisy schematów</w:t>
      </w:r>
      <w:r w:rsidRPr="001F7726">
        <w:rPr>
          <w:rFonts w:ascii="Times New Roman" w:hAnsi="Times New Roman" w:cs="Times New Roman"/>
        </w:rPr>
        <w:t xml:space="preserve"> – w wyznaczon</w:t>
      </w:r>
      <w:r w:rsidR="009E1684" w:rsidRPr="001F7726">
        <w:rPr>
          <w:rFonts w:ascii="Times New Roman" w:hAnsi="Times New Roman" w:cs="Times New Roman"/>
        </w:rPr>
        <w:t>ych</w:t>
      </w:r>
      <w:r w:rsidRPr="001F7726">
        <w:rPr>
          <w:rFonts w:ascii="Times New Roman" w:hAnsi="Times New Roman" w:cs="Times New Roman"/>
        </w:rPr>
        <w:t xml:space="preserve"> miejsca</w:t>
      </w:r>
      <w:r w:rsidR="009E1684" w:rsidRPr="001F7726">
        <w:rPr>
          <w:rFonts w:ascii="Times New Roman" w:hAnsi="Times New Roman" w:cs="Times New Roman"/>
        </w:rPr>
        <w:t>ch</w:t>
      </w:r>
      <w:r w:rsidR="00E2512F" w:rsidRPr="001F7726">
        <w:rPr>
          <w:rFonts w:ascii="Times New Roman" w:hAnsi="Times New Roman" w:cs="Times New Roman"/>
        </w:rPr>
        <w:t xml:space="preserve"> tabeli </w:t>
      </w:r>
      <w:r w:rsidRPr="001F7726">
        <w:rPr>
          <w:rFonts w:ascii="Times New Roman" w:hAnsi="Times New Roman" w:cs="Times New Roman"/>
        </w:rPr>
        <w:t>wpisz odpowiednią liczbę moli jonów lub cząsteczek.</w:t>
      </w:r>
    </w:p>
    <w:p w14:paraId="317A567C" w14:textId="13F27290" w:rsidR="00DB2BD3" w:rsidRDefault="001F7726" w:rsidP="001F7726">
      <w:pPr>
        <w:pStyle w:val="trezadania"/>
        <w:rPr>
          <w:rFonts w:ascii="Times New Roman" w:hAnsi="Times New Roman" w:cs="Times New Roman"/>
          <w:i/>
          <w:color w:val="FF0000"/>
        </w:rPr>
      </w:pPr>
      <w:r>
        <w:rPr>
          <w:noProof/>
        </w:rPr>
        <w:drawing>
          <wp:inline distT="0" distB="0" distL="0" distR="0" wp14:anchorId="5721BCE0" wp14:editId="77F67E4A">
            <wp:extent cx="4471200" cy="1861200"/>
            <wp:effectExtent l="0" t="0" r="5715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71200" cy="186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7E28E" w14:textId="77777777" w:rsidR="001F7726" w:rsidRPr="001F7726" w:rsidRDefault="001F7726" w:rsidP="001F7726">
      <w:pPr>
        <w:pStyle w:val="trezadania"/>
        <w:rPr>
          <w:rFonts w:ascii="Times New Roman" w:hAnsi="Times New Roman" w:cs="Times New Roman"/>
          <w:i/>
          <w:color w:val="FF0000"/>
        </w:rPr>
      </w:pPr>
    </w:p>
    <w:tbl>
      <w:tblPr>
        <w:tblStyle w:val="tabelatrezadania"/>
        <w:tblW w:w="0" w:type="auto"/>
        <w:tblInd w:w="369" w:type="dxa"/>
        <w:tblLook w:val="04A0" w:firstRow="1" w:lastRow="0" w:firstColumn="1" w:lastColumn="0" w:noHBand="0" w:noVBand="1"/>
      </w:tblPr>
      <w:tblGrid>
        <w:gridCol w:w="4914"/>
        <w:gridCol w:w="4911"/>
      </w:tblGrid>
      <w:tr w:rsidR="003E7870" w:rsidRPr="001F7726" w14:paraId="5C89D2C8" w14:textId="77777777" w:rsidTr="001F77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4" w:type="dxa"/>
          </w:tcPr>
          <w:p w14:paraId="3B849059" w14:textId="4288932A" w:rsidR="00E5509B" w:rsidRPr="001F7726" w:rsidRDefault="00E2512F" w:rsidP="001F7726">
            <w:pPr>
              <w:pStyle w:val="trezadania"/>
              <w:spacing w:before="0" w:after="0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726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="00E5509B" w:rsidRPr="001F7726">
              <w:rPr>
                <w:rFonts w:ascii="Times New Roman" w:hAnsi="Times New Roman" w:cs="Times New Roman"/>
                <w:sz w:val="22"/>
                <w:szCs w:val="22"/>
              </w:rPr>
              <w:t>ocny kwas</w:t>
            </w:r>
            <w:r w:rsidR="001F7726" w:rsidRPr="001F77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5509B" w:rsidRPr="001F7726">
              <w:rPr>
                <w:rFonts w:ascii="Times New Roman" w:hAnsi="Times New Roman" w:cs="Times New Roman"/>
                <w:i/>
                <w:sz w:val="22"/>
                <w:szCs w:val="22"/>
              </w:rPr>
              <w:t>α</w:t>
            </w:r>
            <w:r w:rsidR="00E5509B" w:rsidRPr="001F7726">
              <w:rPr>
                <w:rFonts w:ascii="Times New Roman" w:hAnsi="Times New Roman" w:cs="Times New Roman"/>
                <w:sz w:val="22"/>
                <w:szCs w:val="22"/>
              </w:rPr>
              <w:t xml:space="preserve"> = 100% (1,00)</w:t>
            </w:r>
          </w:p>
        </w:tc>
        <w:tc>
          <w:tcPr>
            <w:tcW w:w="4911" w:type="dxa"/>
          </w:tcPr>
          <w:p w14:paraId="67A26857" w14:textId="09A11199" w:rsidR="003E7870" w:rsidRPr="001F7726" w:rsidRDefault="00E2512F" w:rsidP="001F7726">
            <w:pPr>
              <w:pStyle w:val="trezadania"/>
              <w:spacing w:before="0" w:after="0"/>
              <w:ind w:left="0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7726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E5509B" w:rsidRPr="001F7726">
              <w:rPr>
                <w:rFonts w:ascii="Times New Roman" w:hAnsi="Times New Roman" w:cs="Times New Roman"/>
                <w:sz w:val="22"/>
                <w:szCs w:val="22"/>
              </w:rPr>
              <w:t>łaby kwas</w:t>
            </w:r>
            <w:r w:rsidR="001F7726" w:rsidRPr="001F77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5509B" w:rsidRPr="001F772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α </w:t>
            </w:r>
            <w:r w:rsidR="00E5509B" w:rsidRPr="001F7726">
              <w:rPr>
                <w:rFonts w:ascii="Times New Roman" w:hAnsi="Times New Roman" w:cs="Times New Roman"/>
                <w:sz w:val="22"/>
                <w:szCs w:val="22"/>
              </w:rPr>
              <w:t>= 3% (0,03)</w:t>
            </w:r>
          </w:p>
        </w:tc>
      </w:tr>
      <w:tr w:rsidR="003E7870" w:rsidRPr="001F7726" w14:paraId="1D451F48" w14:textId="77777777" w:rsidTr="001F7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4" w:type="dxa"/>
          </w:tcPr>
          <w:p w14:paraId="1E97D047" w14:textId="411DFD39" w:rsidR="003E7870" w:rsidRPr="001F7726" w:rsidRDefault="00E5509B" w:rsidP="001F7726">
            <w:pPr>
              <w:pStyle w:val="trezadania"/>
              <w:ind w:left="0"/>
              <w:contextualSpacing w:val="0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1F7726">
              <w:rPr>
                <w:rFonts w:ascii="Times New Roman" w:hAnsi="Times New Roman" w:cs="Times New Roman"/>
                <w:sz w:val="22"/>
                <w:szCs w:val="22"/>
              </w:rPr>
              <w:t xml:space="preserve">Z 1 mola HCl powstaje </w:t>
            </w:r>
            <w:r w:rsidRPr="001F7726"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  <w:t xml:space="preserve">____ </w:t>
            </w:r>
            <w:r w:rsidRPr="001F7726">
              <w:rPr>
                <w:rFonts w:ascii="Times New Roman" w:hAnsi="Times New Roman" w:cs="Times New Roman"/>
                <w:sz w:val="22"/>
                <w:szCs w:val="22"/>
              </w:rPr>
              <w:t>mol H</w:t>
            </w:r>
            <w:r w:rsidRPr="001F772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+</w:t>
            </w:r>
            <w:r w:rsidRPr="001F7726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r w:rsidRPr="001F7726"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  <w:t xml:space="preserve">____ </w:t>
            </w:r>
            <w:r w:rsidRPr="001F7726">
              <w:rPr>
                <w:rFonts w:ascii="Times New Roman" w:hAnsi="Times New Roman" w:cs="Times New Roman"/>
                <w:sz w:val="22"/>
                <w:szCs w:val="22"/>
              </w:rPr>
              <w:t>mol Cl</w:t>
            </w:r>
            <w:r w:rsidRPr="001F772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–</w:t>
            </w:r>
            <w:r w:rsidRPr="001F772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25DC1F6C" w14:textId="71C3BBA8" w:rsidR="001F7726" w:rsidRDefault="00E5509B" w:rsidP="001F7726">
            <w:pPr>
              <w:pStyle w:val="trezadania"/>
              <w:ind w:left="0"/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726">
              <w:rPr>
                <w:rFonts w:ascii="Times New Roman" w:hAnsi="Times New Roman" w:cs="Times New Roman"/>
                <w:sz w:val="22"/>
                <w:szCs w:val="22"/>
              </w:rPr>
              <w:t xml:space="preserve">Zdysocjowane: </w:t>
            </w:r>
            <w:r w:rsidRPr="001F7726"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  <w:t xml:space="preserve">____ </w:t>
            </w:r>
            <w:r w:rsidRPr="001F7726">
              <w:rPr>
                <w:rFonts w:ascii="Times New Roman" w:hAnsi="Times New Roman" w:cs="Times New Roman"/>
                <w:sz w:val="22"/>
                <w:szCs w:val="22"/>
              </w:rPr>
              <w:t>mol.</w:t>
            </w:r>
          </w:p>
          <w:p w14:paraId="2E682231" w14:textId="08AE38BF" w:rsidR="00E5509B" w:rsidRPr="001F7726" w:rsidRDefault="00E5509B" w:rsidP="001F7726">
            <w:pPr>
              <w:pStyle w:val="trezadania"/>
              <w:ind w:left="0"/>
              <w:contextualSpacing w:val="0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1F7726">
              <w:rPr>
                <w:rFonts w:ascii="Times New Roman" w:hAnsi="Times New Roman" w:cs="Times New Roman"/>
                <w:sz w:val="22"/>
                <w:szCs w:val="22"/>
              </w:rPr>
              <w:t xml:space="preserve">Niezdysocjowane: </w:t>
            </w:r>
            <w:r w:rsidRPr="001F7726"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  <w:t xml:space="preserve">____ </w:t>
            </w:r>
            <w:r w:rsidRPr="001F7726">
              <w:rPr>
                <w:rFonts w:ascii="Times New Roman" w:hAnsi="Times New Roman" w:cs="Times New Roman"/>
                <w:sz w:val="22"/>
                <w:szCs w:val="22"/>
              </w:rPr>
              <w:t>mol.</w:t>
            </w:r>
          </w:p>
        </w:tc>
        <w:tc>
          <w:tcPr>
            <w:tcW w:w="4911" w:type="dxa"/>
          </w:tcPr>
          <w:p w14:paraId="5725CD89" w14:textId="07649A98" w:rsidR="00E5509B" w:rsidRPr="001F7726" w:rsidRDefault="00E5509B" w:rsidP="00E2512F">
            <w:pPr>
              <w:pStyle w:val="trezadania"/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726">
              <w:rPr>
                <w:rFonts w:ascii="Times New Roman" w:hAnsi="Times New Roman" w:cs="Times New Roman"/>
                <w:sz w:val="22"/>
                <w:szCs w:val="22"/>
              </w:rPr>
              <w:t>Z 1 mola H</w:t>
            </w:r>
            <w:r w:rsidR="00E2512F" w:rsidRPr="001F7726">
              <w:rPr>
                <w:rFonts w:ascii="Times New Roman" w:hAnsi="Times New Roman" w:cs="Times New Roman"/>
                <w:sz w:val="22"/>
                <w:szCs w:val="22"/>
              </w:rPr>
              <w:t>F</w:t>
            </w:r>
            <w:r w:rsidRPr="001F7726">
              <w:rPr>
                <w:rFonts w:ascii="Times New Roman" w:hAnsi="Times New Roman" w:cs="Times New Roman"/>
                <w:sz w:val="22"/>
                <w:szCs w:val="22"/>
              </w:rPr>
              <w:t xml:space="preserve"> powstaje </w:t>
            </w:r>
            <w:r w:rsidRPr="001F7726"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  <w:t xml:space="preserve">____ </w:t>
            </w:r>
            <w:r w:rsidRPr="001F7726">
              <w:rPr>
                <w:rFonts w:ascii="Times New Roman" w:hAnsi="Times New Roman" w:cs="Times New Roman"/>
                <w:sz w:val="22"/>
                <w:szCs w:val="22"/>
              </w:rPr>
              <w:t>mol H</w:t>
            </w:r>
            <w:r w:rsidRPr="001F772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+</w:t>
            </w:r>
            <w:r w:rsidRPr="001F7726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r w:rsidRPr="001F7726"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  <w:t xml:space="preserve">____ </w:t>
            </w:r>
            <w:r w:rsidRPr="001F7726">
              <w:rPr>
                <w:rFonts w:ascii="Times New Roman" w:hAnsi="Times New Roman" w:cs="Times New Roman"/>
                <w:sz w:val="22"/>
                <w:szCs w:val="22"/>
              </w:rPr>
              <w:t xml:space="preserve">mol </w:t>
            </w:r>
            <w:r w:rsidR="00E2512F" w:rsidRPr="001F7726">
              <w:rPr>
                <w:rFonts w:ascii="Times New Roman" w:hAnsi="Times New Roman" w:cs="Times New Roman"/>
                <w:sz w:val="22"/>
                <w:szCs w:val="22"/>
              </w:rPr>
              <w:t>F</w:t>
            </w:r>
            <w:r w:rsidRPr="001F772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–</w:t>
            </w:r>
            <w:r w:rsidRPr="001F772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1EC3A7F1" w14:textId="77777777" w:rsidR="001F7726" w:rsidRDefault="00E5509B" w:rsidP="00FD5580">
            <w:pPr>
              <w:pStyle w:val="trezadania"/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726">
              <w:rPr>
                <w:rFonts w:ascii="Times New Roman" w:hAnsi="Times New Roman" w:cs="Times New Roman"/>
                <w:sz w:val="22"/>
                <w:szCs w:val="22"/>
              </w:rPr>
              <w:t xml:space="preserve">Zdysocjowane: </w:t>
            </w:r>
            <w:r w:rsidRPr="001F7726"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  <w:t xml:space="preserve">____ </w:t>
            </w:r>
            <w:r w:rsidRPr="001F7726">
              <w:rPr>
                <w:rFonts w:ascii="Times New Roman" w:hAnsi="Times New Roman" w:cs="Times New Roman"/>
                <w:sz w:val="22"/>
                <w:szCs w:val="22"/>
              </w:rPr>
              <w:t>mol.</w:t>
            </w:r>
            <w:r w:rsidR="00FD5580" w:rsidRPr="001F772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14:paraId="6BF47BFA" w14:textId="530E9700" w:rsidR="003E7870" w:rsidRPr="001F7726" w:rsidRDefault="00E5509B" w:rsidP="00FD5580">
            <w:pPr>
              <w:pStyle w:val="trezadania"/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7726">
              <w:rPr>
                <w:rFonts w:ascii="Times New Roman" w:hAnsi="Times New Roman" w:cs="Times New Roman"/>
                <w:sz w:val="22"/>
                <w:szCs w:val="22"/>
              </w:rPr>
              <w:t xml:space="preserve">Niezdysocjowane: </w:t>
            </w:r>
            <w:r w:rsidRPr="001F7726"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  <w:t xml:space="preserve">____ </w:t>
            </w:r>
            <w:r w:rsidRPr="001F7726">
              <w:rPr>
                <w:rFonts w:ascii="Times New Roman" w:hAnsi="Times New Roman" w:cs="Times New Roman"/>
                <w:sz w:val="22"/>
                <w:szCs w:val="22"/>
              </w:rPr>
              <w:t>mol.</w:t>
            </w:r>
          </w:p>
        </w:tc>
      </w:tr>
    </w:tbl>
    <w:p w14:paraId="72EAB7D1" w14:textId="77777777" w:rsidR="00F25FC4" w:rsidRPr="001F7726" w:rsidRDefault="00F25FC4" w:rsidP="00F25FC4">
      <w:pPr>
        <w:pStyle w:val="trezadania"/>
        <w:rPr>
          <w:rFonts w:ascii="Times New Roman" w:hAnsi="Times New Roman" w:cs="Times New Roman"/>
        </w:rPr>
      </w:pPr>
    </w:p>
    <w:p w14:paraId="7E8DC740" w14:textId="5317B54D" w:rsidR="005D3DA6" w:rsidRPr="001F7726" w:rsidRDefault="007532DD" w:rsidP="005D3DA6">
      <w:pPr>
        <w:pStyle w:val="polecenie"/>
        <w:spacing w:before="80" w:after="80" w:line="360" w:lineRule="auto"/>
        <w:rPr>
          <w:rFonts w:ascii="Times New Roman" w:hAnsi="Times New Roman" w:cs="Times New Roman"/>
        </w:rPr>
      </w:pPr>
      <w:r w:rsidRPr="001F7726">
        <w:rPr>
          <w:rFonts w:ascii="Times New Roman" w:hAnsi="Times New Roman" w:cs="Times New Roman"/>
        </w:rPr>
        <w:t>W poniższych zdaniach s</w:t>
      </w:r>
      <w:r w:rsidR="009A54CB" w:rsidRPr="001F7726">
        <w:rPr>
          <w:rFonts w:ascii="Times New Roman" w:hAnsi="Times New Roman" w:cs="Times New Roman"/>
        </w:rPr>
        <w:t xml:space="preserve">kreśl </w:t>
      </w:r>
      <w:r w:rsidR="005D3DA6" w:rsidRPr="001F7726">
        <w:rPr>
          <w:rFonts w:ascii="Times New Roman" w:hAnsi="Times New Roman" w:cs="Times New Roman"/>
          <w:u w:val="single"/>
        </w:rPr>
        <w:t>błędne</w:t>
      </w:r>
      <w:r w:rsidR="005D3DA6" w:rsidRPr="001F7726">
        <w:rPr>
          <w:rFonts w:ascii="Times New Roman" w:hAnsi="Times New Roman" w:cs="Times New Roman"/>
        </w:rPr>
        <w:t xml:space="preserve"> </w:t>
      </w:r>
      <w:r w:rsidR="009A54CB" w:rsidRPr="001F7726">
        <w:rPr>
          <w:rFonts w:ascii="Times New Roman" w:hAnsi="Times New Roman" w:cs="Times New Roman"/>
        </w:rPr>
        <w:t>stwierdzenia</w:t>
      </w:r>
      <w:r w:rsidR="005D3DA6" w:rsidRPr="001F7726">
        <w:rPr>
          <w:rFonts w:ascii="Times New Roman" w:hAnsi="Times New Roman" w:cs="Times New Roman"/>
        </w:rPr>
        <w:t>.</w:t>
      </w:r>
    </w:p>
    <w:p w14:paraId="1F6A9AF9" w14:textId="06473699" w:rsidR="005D3DA6" w:rsidRPr="001F7726" w:rsidRDefault="005D3DA6" w:rsidP="00FD5580">
      <w:pPr>
        <w:pStyle w:val="polecenie"/>
        <w:numPr>
          <w:ilvl w:val="0"/>
          <w:numId w:val="19"/>
        </w:numPr>
        <w:spacing w:before="0" w:after="80" w:line="360" w:lineRule="auto"/>
        <w:ind w:left="714" w:hanging="357"/>
        <w:rPr>
          <w:rFonts w:ascii="Times New Roman" w:hAnsi="Times New Roman" w:cs="Times New Roman"/>
          <w:b/>
        </w:rPr>
      </w:pPr>
      <w:r w:rsidRPr="001F7726">
        <w:rPr>
          <w:rFonts w:ascii="Times New Roman" w:hAnsi="Times New Roman" w:cs="Times New Roman"/>
        </w:rPr>
        <w:t xml:space="preserve">W wodnych roztworach mocnych elektrolitów oprócz cząsteczek wody </w:t>
      </w:r>
      <w:r w:rsidRPr="001F7726">
        <w:rPr>
          <w:rFonts w:ascii="Times New Roman" w:hAnsi="Times New Roman" w:cs="Times New Roman"/>
          <w:b/>
        </w:rPr>
        <w:t>występują cząsteczki niezdysocjowane</w:t>
      </w:r>
      <w:r w:rsidR="00347152" w:rsidRPr="001F7726">
        <w:rPr>
          <w:rFonts w:ascii="Times New Roman" w:hAnsi="Times New Roman" w:cs="Times New Roman"/>
        </w:rPr>
        <w:t xml:space="preserve"> </w:t>
      </w:r>
      <w:r w:rsidRPr="001F7726">
        <w:rPr>
          <w:rFonts w:ascii="Times New Roman" w:hAnsi="Times New Roman" w:cs="Times New Roman"/>
        </w:rPr>
        <w:t>/</w:t>
      </w:r>
      <w:r w:rsidRPr="001F7726">
        <w:rPr>
          <w:rFonts w:ascii="Times New Roman" w:hAnsi="Times New Roman" w:cs="Times New Roman"/>
          <w:b/>
        </w:rPr>
        <w:t xml:space="preserve"> wyłącznie jony</w:t>
      </w:r>
      <w:r w:rsidRPr="001F7726">
        <w:rPr>
          <w:rFonts w:ascii="Times New Roman" w:hAnsi="Times New Roman" w:cs="Times New Roman"/>
        </w:rPr>
        <w:t xml:space="preserve"> /</w:t>
      </w:r>
      <w:r w:rsidRPr="001F7726">
        <w:rPr>
          <w:rFonts w:ascii="Times New Roman" w:hAnsi="Times New Roman" w:cs="Times New Roman"/>
          <w:b/>
        </w:rPr>
        <w:t xml:space="preserve"> jony i cząsteczki niezdysocjowane.</w:t>
      </w:r>
    </w:p>
    <w:p w14:paraId="473763C1" w14:textId="6932D9EB" w:rsidR="00347152" w:rsidRPr="001F7726" w:rsidRDefault="00347152" w:rsidP="00FD5580">
      <w:pPr>
        <w:pStyle w:val="polecenie"/>
        <w:numPr>
          <w:ilvl w:val="0"/>
          <w:numId w:val="19"/>
        </w:numPr>
        <w:spacing w:before="0" w:after="80" w:line="360" w:lineRule="auto"/>
        <w:ind w:left="714" w:hanging="357"/>
        <w:rPr>
          <w:rFonts w:ascii="Times New Roman" w:hAnsi="Times New Roman" w:cs="Times New Roman"/>
          <w:b/>
        </w:rPr>
      </w:pPr>
      <w:r w:rsidRPr="001F7726">
        <w:rPr>
          <w:rFonts w:ascii="Times New Roman" w:hAnsi="Times New Roman" w:cs="Times New Roman"/>
        </w:rPr>
        <w:t xml:space="preserve">W wodnych roztworach słabych elektrolitów oprócz cząsteczek wody występują </w:t>
      </w:r>
      <w:r w:rsidRPr="001F7726">
        <w:rPr>
          <w:rFonts w:ascii="Times New Roman" w:hAnsi="Times New Roman" w:cs="Times New Roman"/>
          <w:b/>
        </w:rPr>
        <w:t xml:space="preserve">cząsteczki niezdysocjowane </w:t>
      </w:r>
      <w:r w:rsidRPr="001F7726">
        <w:rPr>
          <w:rFonts w:ascii="Times New Roman" w:hAnsi="Times New Roman" w:cs="Times New Roman"/>
        </w:rPr>
        <w:t>/</w:t>
      </w:r>
      <w:r w:rsidRPr="001F7726">
        <w:rPr>
          <w:rFonts w:ascii="Times New Roman" w:hAnsi="Times New Roman" w:cs="Times New Roman"/>
          <w:b/>
        </w:rPr>
        <w:t xml:space="preserve"> wyłącznie jony </w:t>
      </w:r>
      <w:r w:rsidRPr="001F7726">
        <w:rPr>
          <w:rFonts w:ascii="Times New Roman" w:hAnsi="Times New Roman" w:cs="Times New Roman"/>
        </w:rPr>
        <w:t xml:space="preserve">/ </w:t>
      </w:r>
      <w:r w:rsidRPr="001F7726">
        <w:rPr>
          <w:rFonts w:ascii="Times New Roman" w:hAnsi="Times New Roman" w:cs="Times New Roman"/>
          <w:b/>
        </w:rPr>
        <w:t>jony i cząsteczki niezdysocjowane.</w:t>
      </w:r>
    </w:p>
    <w:p w14:paraId="6246AF8B" w14:textId="5EDEF68B" w:rsidR="00347152" w:rsidRPr="001F7726" w:rsidRDefault="00347152" w:rsidP="00FD5580">
      <w:pPr>
        <w:pStyle w:val="Akapitzlist"/>
        <w:numPr>
          <w:ilvl w:val="0"/>
          <w:numId w:val="19"/>
        </w:numPr>
        <w:spacing w:after="80"/>
        <w:ind w:left="714" w:hanging="357"/>
        <w:contextualSpacing w:val="0"/>
        <w:rPr>
          <w:rFonts w:ascii="Times New Roman" w:hAnsi="Times New Roman" w:cs="Times New Roman"/>
        </w:rPr>
      </w:pPr>
      <w:r w:rsidRPr="001F7726">
        <w:rPr>
          <w:rFonts w:ascii="Times New Roman" w:hAnsi="Times New Roman" w:cs="Times New Roman"/>
        </w:rPr>
        <w:t>W rozcieńczonych roztworach elektrolitów wartość stopnia dysocjacji</w:t>
      </w:r>
      <w:r w:rsidRPr="001F7726">
        <w:rPr>
          <w:rFonts w:ascii="Times New Roman" w:hAnsi="Times New Roman" w:cs="Times New Roman"/>
          <w:i/>
        </w:rPr>
        <w:t xml:space="preserve"> α</w:t>
      </w:r>
      <w:r w:rsidRPr="001F7726">
        <w:rPr>
          <w:rFonts w:ascii="Times New Roman" w:hAnsi="Times New Roman" w:cs="Times New Roman"/>
          <w:b/>
          <w:i/>
        </w:rPr>
        <w:t xml:space="preserve"> </w:t>
      </w:r>
      <w:r w:rsidRPr="001F7726">
        <w:rPr>
          <w:rFonts w:ascii="Times New Roman" w:hAnsi="Times New Roman" w:cs="Times New Roman"/>
        </w:rPr>
        <w:t xml:space="preserve">jest </w:t>
      </w:r>
      <w:r w:rsidRPr="001F7726">
        <w:rPr>
          <w:rFonts w:ascii="Times New Roman" w:hAnsi="Times New Roman" w:cs="Times New Roman"/>
          <w:b/>
        </w:rPr>
        <w:t xml:space="preserve">wyższa </w:t>
      </w:r>
      <w:r w:rsidRPr="001F7726">
        <w:rPr>
          <w:rFonts w:ascii="Times New Roman" w:hAnsi="Times New Roman" w:cs="Times New Roman"/>
        </w:rPr>
        <w:t>/</w:t>
      </w:r>
      <w:r w:rsidRPr="001F7726">
        <w:rPr>
          <w:rFonts w:ascii="Times New Roman" w:hAnsi="Times New Roman" w:cs="Times New Roman"/>
          <w:b/>
        </w:rPr>
        <w:t xml:space="preserve"> niższa</w:t>
      </w:r>
      <w:r w:rsidRPr="001F7726">
        <w:rPr>
          <w:rFonts w:ascii="Times New Roman" w:hAnsi="Times New Roman" w:cs="Times New Roman"/>
        </w:rPr>
        <w:t xml:space="preserve"> niż w roztworach stężonych.</w:t>
      </w:r>
    </w:p>
    <w:p w14:paraId="3529FD31" w14:textId="64087C7A" w:rsidR="00FD5580" w:rsidRPr="001F7726" w:rsidRDefault="000E73A5" w:rsidP="00FD5580">
      <w:pPr>
        <w:pStyle w:val="Akapitzlist"/>
        <w:numPr>
          <w:ilvl w:val="0"/>
          <w:numId w:val="19"/>
        </w:numPr>
        <w:spacing w:after="80"/>
        <w:ind w:left="714" w:hanging="357"/>
        <w:contextualSpacing w:val="0"/>
        <w:rPr>
          <w:rFonts w:ascii="Times New Roman" w:hAnsi="Times New Roman" w:cs="Times New Roman"/>
        </w:rPr>
      </w:pPr>
      <w:r w:rsidRPr="001F7726">
        <w:rPr>
          <w:rFonts w:ascii="Times New Roman" w:hAnsi="Times New Roman" w:cs="Times New Roman"/>
        </w:rPr>
        <w:t xml:space="preserve">Podwyższenie </w:t>
      </w:r>
      <w:r w:rsidR="00FD5580" w:rsidRPr="001F7726">
        <w:rPr>
          <w:rFonts w:ascii="Times New Roman" w:hAnsi="Times New Roman" w:cs="Times New Roman"/>
        </w:rPr>
        <w:t>temperatury sprawia, że</w:t>
      </w:r>
      <w:r w:rsidR="00FD5580" w:rsidRPr="001F7726">
        <w:rPr>
          <w:rFonts w:ascii="Times New Roman" w:hAnsi="Times New Roman" w:cs="Times New Roman"/>
          <w:i/>
        </w:rPr>
        <w:t xml:space="preserve"> </w:t>
      </w:r>
      <w:r w:rsidR="00FD5580" w:rsidRPr="001F7726">
        <w:rPr>
          <w:rFonts w:ascii="Times New Roman" w:hAnsi="Times New Roman" w:cs="Times New Roman"/>
        </w:rPr>
        <w:t xml:space="preserve">wartość stopnia dysocjacji elektrolitycznej </w:t>
      </w:r>
      <w:r w:rsidR="00FD5580" w:rsidRPr="001F7726">
        <w:rPr>
          <w:rFonts w:ascii="Times New Roman" w:hAnsi="Times New Roman" w:cs="Times New Roman"/>
          <w:b/>
        </w:rPr>
        <w:t xml:space="preserve">maleje </w:t>
      </w:r>
      <w:r w:rsidR="00FD5580" w:rsidRPr="001F7726">
        <w:rPr>
          <w:rFonts w:ascii="Times New Roman" w:hAnsi="Times New Roman" w:cs="Times New Roman"/>
        </w:rPr>
        <w:t>/</w:t>
      </w:r>
      <w:r w:rsidR="00FD5580" w:rsidRPr="001F7726">
        <w:rPr>
          <w:rFonts w:ascii="Times New Roman" w:hAnsi="Times New Roman" w:cs="Times New Roman"/>
          <w:b/>
        </w:rPr>
        <w:t xml:space="preserve"> </w:t>
      </w:r>
      <w:r w:rsidR="00E75BC1" w:rsidRPr="001F7726">
        <w:rPr>
          <w:rFonts w:ascii="Times New Roman" w:hAnsi="Times New Roman" w:cs="Times New Roman"/>
          <w:b/>
        </w:rPr>
        <w:t>wzrasta</w:t>
      </w:r>
      <w:r w:rsidR="00FD5580" w:rsidRPr="001F7726">
        <w:rPr>
          <w:rFonts w:ascii="Times New Roman" w:hAnsi="Times New Roman" w:cs="Times New Roman"/>
        </w:rPr>
        <w:t>.</w:t>
      </w:r>
    </w:p>
    <w:p w14:paraId="1DEA792D" w14:textId="3A84888E" w:rsidR="00347152" w:rsidRPr="001F7726" w:rsidRDefault="009E1684" w:rsidP="00347152">
      <w:pPr>
        <w:pStyle w:val="Akapitzlist"/>
        <w:numPr>
          <w:ilvl w:val="0"/>
          <w:numId w:val="19"/>
        </w:numPr>
        <w:spacing w:after="80" w:line="276" w:lineRule="auto"/>
        <w:ind w:left="714" w:hanging="357"/>
        <w:contextualSpacing w:val="0"/>
        <w:rPr>
          <w:rFonts w:ascii="Times New Roman" w:hAnsi="Times New Roman" w:cs="Times New Roman"/>
        </w:rPr>
      </w:pPr>
      <w:r w:rsidRPr="001F7726">
        <w:rPr>
          <w:rFonts w:ascii="Times New Roman" w:hAnsi="Times New Roman" w:cs="Times New Roman"/>
        </w:rPr>
        <w:t>W przypadku</w:t>
      </w:r>
      <w:r w:rsidR="00FD5580" w:rsidRPr="001F7726">
        <w:rPr>
          <w:rFonts w:ascii="Times New Roman" w:hAnsi="Times New Roman" w:cs="Times New Roman"/>
        </w:rPr>
        <w:t xml:space="preserve"> elektrolitów dysocjujących </w:t>
      </w:r>
      <w:r w:rsidR="00E75BC1" w:rsidRPr="001F7726">
        <w:rPr>
          <w:rFonts w:ascii="Times New Roman" w:hAnsi="Times New Roman" w:cs="Times New Roman"/>
        </w:rPr>
        <w:t>stopniowo</w:t>
      </w:r>
      <w:r w:rsidR="00FD5580" w:rsidRPr="001F7726">
        <w:rPr>
          <w:rFonts w:ascii="Times New Roman" w:hAnsi="Times New Roman" w:cs="Times New Roman"/>
        </w:rPr>
        <w:t xml:space="preserve"> wartość stopnia dysocjacji </w:t>
      </w:r>
      <w:r w:rsidR="00FD5580" w:rsidRPr="001F7726">
        <w:rPr>
          <w:rFonts w:ascii="Times New Roman" w:hAnsi="Times New Roman" w:cs="Times New Roman"/>
          <w:i/>
        </w:rPr>
        <w:t>α</w:t>
      </w:r>
      <w:r w:rsidR="00FD5580" w:rsidRPr="001F7726">
        <w:rPr>
          <w:rFonts w:ascii="Times New Roman" w:hAnsi="Times New Roman" w:cs="Times New Roman"/>
        </w:rPr>
        <w:t xml:space="preserve"> dla każdego kolejnego etapu jest </w:t>
      </w:r>
      <w:r w:rsidR="00FD5580" w:rsidRPr="001F7726">
        <w:rPr>
          <w:rFonts w:ascii="Times New Roman" w:hAnsi="Times New Roman" w:cs="Times New Roman"/>
          <w:b/>
        </w:rPr>
        <w:t xml:space="preserve">niższa </w:t>
      </w:r>
      <w:r w:rsidR="00FD5580" w:rsidRPr="001F7726">
        <w:rPr>
          <w:rFonts w:ascii="Times New Roman" w:hAnsi="Times New Roman" w:cs="Times New Roman"/>
        </w:rPr>
        <w:t>/</w:t>
      </w:r>
      <w:r w:rsidR="00FD5580" w:rsidRPr="001F7726">
        <w:rPr>
          <w:rFonts w:ascii="Times New Roman" w:hAnsi="Times New Roman" w:cs="Times New Roman"/>
          <w:b/>
        </w:rPr>
        <w:t xml:space="preserve"> wyższa</w:t>
      </w:r>
      <w:r w:rsidR="00FD5580" w:rsidRPr="001F7726">
        <w:rPr>
          <w:rFonts w:ascii="Times New Roman" w:hAnsi="Times New Roman" w:cs="Times New Roman"/>
        </w:rPr>
        <w:t xml:space="preserve">, ponieważ dysocjacja elektrolityczna zachodzi w coraz </w:t>
      </w:r>
      <w:r w:rsidR="00FD5580" w:rsidRPr="001F7726">
        <w:rPr>
          <w:rFonts w:ascii="Times New Roman" w:hAnsi="Times New Roman" w:cs="Times New Roman"/>
          <w:b/>
        </w:rPr>
        <w:t xml:space="preserve">większym </w:t>
      </w:r>
      <w:r w:rsidR="00FD5580" w:rsidRPr="001F7726">
        <w:rPr>
          <w:rFonts w:ascii="Times New Roman" w:hAnsi="Times New Roman" w:cs="Times New Roman"/>
        </w:rPr>
        <w:t>/</w:t>
      </w:r>
      <w:r w:rsidR="00FD5580" w:rsidRPr="001F7726">
        <w:rPr>
          <w:rFonts w:ascii="Times New Roman" w:hAnsi="Times New Roman" w:cs="Times New Roman"/>
          <w:b/>
        </w:rPr>
        <w:t xml:space="preserve"> mniejszym</w:t>
      </w:r>
      <w:r w:rsidR="00FD5580" w:rsidRPr="001F7726">
        <w:rPr>
          <w:rFonts w:ascii="Times New Roman" w:hAnsi="Times New Roman" w:cs="Times New Roman"/>
        </w:rPr>
        <w:t xml:space="preserve"> stopniu. </w:t>
      </w:r>
    </w:p>
    <w:sectPr w:rsidR="00347152" w:rsidRPr="001F7726" w:rsidSect="00B93F46">
      <w:footerReference w:type="default" r:id="rId11"/>
      <w:footerReference w:type="first" r:id="rId12"/>
      <w:type w:val="continuous"/>
      <w:pgSz w:w="11906" w:h="16838"/>
      <w:pgMar w:top="720" w:right="720" w:bottom="720" w:left="720" w:header="567" w:footer="1134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2145FC" w16cid:durableId="2072BF73"/>
  <w16cid:commentId w16cid:paraId="51A76DB0" w16cid:durableId="2072BF24"/>
  <w16cid:commentId w16cid:paraId="7604D71F" w16cid:durableId="2072BF2F"/>
  <w16cid:commentId w16cid:paraId="42FBB8E1" w16cid:durableId="2072BFA0"/>
  <w16cid:commentId w16cid:paraId="379A0BC8" w16cid:durableId="2072BFDB"/>
  <w16cid:commentId w16cid:paraId="585AE317" w16cid:durableId="2072C028"/>
  <w16cid:commentId w16cid:paraId="1A6F6478" w16cid:durableId="2072C1DF"/>
  <w16cid:commentId w16cid:paraId="6BE65273" w16cid:durableId="2072C34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DF5E6" w14:textId="77777777" w:rsidR="005702D4" w:rsidRDefault="005702D4" w:rsidP="000D70B4">
      <w:pPr>
        <w:spacing w:after="0"/>
      </w:pPr>
      <w:r>
        <w:separator/>
      </w:r>
    </w:p>
  </w:endnote>
  <w:endnote w:type="continuationSeparator" w:id="0">
    <w:p w14:paraId="012CBC5B" w14:textId="77777777" w:rsidR="005702D4" w:rsidRDefault="005702D4" w:rsidP="000D70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utch801EU">
    <w:charset w:val="EE"/>
    <w:family w:val="auto"/>
    <w:pitch w:val="variable"/>
    <w:sig w:usb0="800000AF" w:usb1="5000004A" w:usb2="00000000" w:usb3="00000000" w:csb0="00000093" w:csb1="00000000"/>
  </w:font>
  <w:font w:name="ChiantiE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AA6B8" w14:textId="47DDA4B2" w:rsidR="00ED0415" w:rsidRDefault="00ED041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618A4C3" wp14:editId="1D04200D">
              <wp:simplePos x="0" y="0"/>
              <wp:positionH relativeFrom="column">
                <wp:posOffset>5067935</wp:posOffset>
              </wp:positionH>
              <wp:positionV relativeFrom="paragraph">
                <wp:posOffset>293370</wp:posOffset>
              </wp:positionV>
              <wp:extent cx="1428115" cy="228600"/>
              <wp:effectExtent l="0" t="0" r="0" b="0"/>
              <wp:wrapNone/>
              <wp:docPr id="11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11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B73A9C" w14:textId="6A53B015" w:rsidR="00ED0415" w:rsidRPr="002C7B82" w:rsidRDefault="00ED0415" w:rsidP="002C7B82">
                          <w:pPr>
                            <w:pStyle w:val="nrstrony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399.05pt;margin-top:23.1pt;width:112.4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" filled="f" stroked="f">
              <v:textbox>
                <w:txbxContent>
                  <w:p w14:paraId="18B73A9C" w14:textId="6A53B015" w:rsidR="00ED0415" w:rsidRPr="002C7B82" w:rsidRDefault="00ED0415" w:rsidP="002C7B82">
                    <w:pPr>
                      <w:pStyle w:val="nrstrony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CD9E7" w14:textId="6493ABA5" w:rsidR="00ED0415" w:rsidRPr="00747104" w:rsidRDefault="00ED0415" w:rsidP="0074710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02737BE" wp14:editId="102CD0C1">
              <wp:simplePos x="0" y="0"/>
              <wp:positionH relativeFrom="column">
                <wp:posOffset>5067935</wp:posOffset>
              </wp:positionH>
              <wp:positionV relativeFrom="paragraph">
                <wp:posOffset>293370</wp:posOffset>
              </wp:positionV>
              <wp:extent cx="1428115" cy="228600"/>
              <wp:effectExtent l="0" t="0" r="0" b="0"/>
              <wp:wrapNone/>
              <wp:docPr id="8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11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21A3FD" w14:textId="08C38466" w:rsidR="00ED0415" w:rsidRPr="002C7B82" w:rsidRDefault="00ED0415" w:rsidP="00747104">
                          <w:pPr>
                            <w:pStyle w:val="nrstrony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99.05pt;margin-top:23.1pt;width:112.45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" filled="f" stroked="f">
              <v:textbox>
                <w:txbxContent>
                  <w:p w14:paraId="2F21A3FD" w14:textId="08C38466" w:rsidR="00ED0415" w:rsidRPr="002C7B82" w:rsidRDefault="00ED0415" w:rsidP="00747104">
                    <w:pPr>
                      <w:pStyle w:val="nrstrony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300ED" w14:textId="77777777" w:rsidR="005702D4" w:rsidRDefault="005702D4" w:rsidP="000D70B4">
      <w:pPr>
        <w:spacing w:after="0"/>
      </w:pPr>
      <w:r>
        <w:separator/>
      </w:r>
    </w:p>
  </w:footnote>
  <w:footnote w:type="continuationSeparator" w:id="0">
    <w:p w14:paraId="252D26E5" w14:textId="77777777" w:rsidR="005702D4" w:rsidRDefault="005702D4" w:rsidP="000D70B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F9D"/>
    <w:multiLevelType w:val="multilevel"/>
    <w:tmpl w:val="8DCE9894"/>
    <w:lvl w:ilvl="0">
      <w:start w:val="1"/>
      <w:numFmt w:val="decimal"/>
      <w:pStyle w:val="poleceni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51" w:hanging="48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2937FAB"/>
    <w:multiLevelType w:val="hybridMultilevel"/>
    <w:tmpl w:val="4BDA497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7E07A9"/>
    <w:multiLevelType w:val="hybridMultilevel"/>
    <w:tmpl w:val="EA0A1500"/>
    <w:lvl w:ilvl="0" w:tplc="E130A7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D3A4B"/>
    <w:multiLevelType w:val="hybridMultilevel"/>
    <w:tmpl w:val="441A2DC6"/>
    <w:lvl w:ilvl="0" w:tplc="B27CB42A">
      <w:start w:val="1"/>
      <w:numFmt w:val="decimal"/>
      <w:pStyle w:val="wypunktowaneliniedowypelnienia"/>
      <w:lvlText w:val="%1.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4">
    <w:nsid w:val="1AFF5737"/>
    <w:multiLevelType w:val="hybridMultilevel"/>
    <w:tmpl w:val="70BEA70C"/>
    <w:lvl w:ilvl="0" w:tplc="A776EFA0">
      <w:start w:val="1"/>
      <w:numFmt w:val="upperLetter"/>
      <w:pStyle w:val="wypunktowanieliter"/>
      <w:lvlText w:val="%1.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4667AB"/>
    <w:multiLevelType w:val="multilevel"/>
    <w:tmpl w:val="FA22736A"/>
    <w:styleLink w:val="Styl3"/>
    <w:lvl w:ilvl="0">
      <w:start w:val="1"/>
      <w:numFmt w:val="upperLetter"/>
      <w:lvlText w:val="%1."/>
      <w:lvlJc w:val="left"/>
      <w:pPr>
        <w:ind w:left="369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6">
    <w:nsid w:val="20906858"/>
    <w:multiLevelType w:val="hybridMultilevel"/>
    <w:tmpl w:val="DF067D80"/>
    <w:lvl w:ilvl="0" w:tplc="738EB2D4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7">
    <w:nsid w:val="2BA76F7F"/>
    <w:multiLevelType w:val="hybridMultilevel"/>
    <w:tmpl w:val="74C87BA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B63887"/>
    <w:multiLevelType w:val="hybridMultilevel"/>
    <w:tmpl w:val="DFE4CAE6"/>
    <w:lvl w:ilvl="0" w:tplc="A6CC529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9">
    <w:nsid w:val="385D074D"/>
    <w:multiLevelType w:val="hybridMultilevel"/>
    <w:tmpl w:val="2272B822"/>
    <w:lvl w:ilvl="0" w:tplc="ACF83FBA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0">
    <w:nsid w:val="3BD76A87"/>
    <w:multiLevelType w:val="hybridMultilevel"/>
    <w:tmpl w:val="DC347770"/>
    <w:lvl w:ilvl="0" w:tplc="D8969B5E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1">
    <w:nsid w:val="3EA031E4"/>
    <w:multiLevelType w:val="hybridMultilevel"/>
    <w:tmpl w:val="12D02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E086C"/>
    <w:multiLevelType w:val="hybridMultilevel"/>
    <w:tmpl w:val="7FB2461E"/>
    <w:lvl w:ilvl="0" w:tplc="6748990A">
      <w:start w:val="1"/>
      <w:numFmt w:val="decimal"/>
      <w:pStyle w:val="wypunktowanieliczb"/>
      <w:lvlText w:val="%1."/>
      <w:lvlJc w:val="left"/>
      <w:pPr>
        <w:ind w:left="239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71" w:hanging="360"/>
      </w:pPr>
    </w:lvl>
    <w:lvl w:ilvl="2" w:tplc="0415001B">
      <w:start w:val="1"/>
      <w:numFmt w:val="lowerRoman"/>
      <w:lvlText w:val="%3."/>
      <w:lvlJc w:val="right"/>
      <w:pPr>
        <w:ind w:left="25691" w:hanging="180"/>
      </w:pPr>
    </w:lvl>
    <w:lvl w:ilvl="3" w:tplc="0415000F">
      <w:start w:val="1"/>
      <w:numFmt w:val="decimal"/>
      <w:lvlText w:val="%4."/>
      <w:lvlJc w:val="left"/>
      <w:pPr>
        <w:ind w:left="26411" w:hanging="360"/>
      </w:pPr>
    </w:lvl>
    <w:lvl w:ilvl="4" w:tplc="04150019" w:tentative="1">
      <w:start w:val="1"/>
      <w:numFmt w:val="lowerLetter"/>
      <w:lvlText w:val="%5."/>
      <w:lvlJc w:val="left"/>
      <w:pPr>
        <w:ind w:left="27131" w:hanging="360"/>
      </w:pPr>
    </w:lvl>
    <w:lvl w:ilvl="5" w:tplc="0415001B" w:tentative="1">
      <w:start w:val="1"/>
      <w:numFmt w:val="lowerRoman"/>
      <w:lvlText w:val="%6."/>
      <w:lvlJc w:val="right"/>
      <w:pPr>
        <w:ind w:left="27851" w:hanging="180"/>
      </w:pPr>
    </w:lvl>
    <w:lvl w:ilvl="6" w:tplc="0415000F" w:tentative="1">
      <w:start w:val="1"/>
      <w:numFmt w:val="decimal"/>
      <w:lvlText w:val="%7."/>
      <w:lvlJc w:val="left"/>
      <w:pPr>
        <w:ind w:left="28571" w:hanging="360"/>
      </w:pPr>
    </w:lvl>
    <w:lvl w:ilvl="7" w:tplc="04150019" w:tentative="1">
      <w:start w:val="1"/>
      <w:numFmt w:val="lowerLetter"/>
      <w:lvlText w:val="%8."/>
      <w:lvlJc w:val="left"/>
      <w:pPr>
        <w:ind w:left="29291" w:hanging="360"/>
      </w:pPr>
    </w:lvl>
    <w:lvl w:ilvl="8" w:tplc="0415001B" w:tentative="1">
      <w:start w:val="1"/>
      <w:numFmt w:val="lowerRoman"/>
      <w:lvlText w:val="%9."/>
      <w:lvlJc w:val="right"/>
      <w:pPr>
        <w:ind w:left="30011" w:hanging="180"/>
      </w:pPr>
    </w:lvl>
  </w:abstractNum>
  <w:abstractNum w:abstractNumId="13">
    <w:nsid w:val="44983B82"/>
    <w:multiLevelType w:val="hybridMultilevel"/>
    <w:tmpl w:val="6BBC68C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8594578"/>
    <w:multiLevelType w:val="hybridMultilevel"/>
    <w:tmpl w:val="9DF079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6C1183"/>
    <w:multiLevelType w:val="hybridMultilevel"/>
    <w:tmpl w:val="3CA62DB2"/>
    <w:lvl w:ilvl="0" w:tplc="5A4A3400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6">
    <w:nsid w:val="5B910333"/>
    <w:multiLevelType w:val="hybridMultilevel"/>
    <w:tmpl w:val="2DD6EE06"/>
    <w:lvl w:ilvl="0" w:tplc="7CDEF7C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7">
    <w:nsid w:val="5CC23B86"/>
    <w:multiLevelType w:val="hybridMultilevel"/>
    <w:tmpl w:val="ACE678EE"/>
    <w:lvl w:ilvl="0" w:tplc="B052B3C8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8">
    <w:nsid w:val="68072F10"/>
    <w:multiLevelType w:val="multilevel"/>
    <w:tmpl w:val="CF547DFA"/>
    <w:styleLink w:val="Styl2"/>
    <w:lvl w:ilvl="0">
      <w:start w:val="1"/>
      <w:numFmt w:val="upperLetter"/>
      <w:lvlText w:val="%1."/>
      <w:lvlJc w:val="left"/>
      <w:pPr>
        <w:ind w:left="1004" w:hanging="63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9">
    <w:nsid w:val="69A35678"/>
    <w:multiLevelType w:val="multilevel"/>
    <w:tmpl w:val="49780054"/>
    <w:styleLink w:val="Styl1"/>
    <w:lvl w:ilvl="0">
      <w:start w:val="1"/>
      <w:numFmt w:val="decimal"/>
      <w:lvlText w:val="%1."/>
      <w:lvlJc w:val="left"/>
      <w:pPr>
        <w:ind w:left="644" w:hanging="2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20">
    <w:nsid w:val="6EBB575D"/>
    <w:multiLevelType w:val="hybridMultilevel"/>
    <w:tmpl w:val="AC26A25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B0B2589"/>
    <w:multiLevelType w:val="hybridMultilevel"/>
    <w:tmpl w:val="530EC980"/>
    <w:lvl w:ilvl="0" w:tplc="353A6C04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9"/>
  </w:num>
  <w:num w:numId="5">
    <w:abstractNumId w:val="18"/>
  </w:num>
  <w:num w:numId="6">
    <w:abstractNumId w:val="5"/>
  </w:num>
  <w:num w:numId="7">
    <w:abstractNumId w:val="0"/>
  </w:num>
  <w:num w:numId="8">
    <w:abstractNumId w:val="8"/>
  </w:num>
  <w:num w:numId="9">
    <w:abstractNumId w:val="9"/>
  </w:num>
  <w:num w:numId="10">
    <w:abstractNumId w:val="6"/>
  </w:num>
  <w:num w:numId="11">
    <w:abstractNumId w:val="17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</w:num>
  <w:num w:numId="14">
    <w:abstractNumId w:val="16"/>
  </w:num>
  <w:num w:numId="15">
    <w:abstractNumId w:val="15"/>
  </w:num>
  <w:num w:numId="16">
    <w:abstractNumId w:val="21"/>
  </w:num>
  <w:num w:numId="17">
    <w:abstractNumId w:val="10"/>
  </w:num>
  <w:num w:numId="18">
    <w:abstractNumId w:val="0"/>
    <w:lvlOverride w:ilvl="0">
      <w:startOverride w:val="2"/>
    </w:lvlOverride>
  </w:num>
  <w:num w:numId="19">
    <w:abstractNumId w:val="2"/>
  </w:num>
  <w:num w:numId="20">
    <w:abstractNumId w:val="14"/>
  </w:num>
  <w:num w:numId="21">
    <w:abstractNumId w:val="13"/>
  </w:num>
  <w:num w:numId="22">
    <w:abstractNumId w:val="1"/>
  </w:num>
  <w:num w:numId="23">
    <w:abstractNumId w:val="20"/>
  </w:num>
  <w:num w:numId="24">
    <w:abstractNumId w:val="7"/>
  </w:num>
  <w:num w:numId="25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369"/>
  <w:hyphenationZone w:val="425"/>
  <w:defaultTableStyle w:val="tabelatrezadania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B4"/>
    <w:rsid w:val="00010FA4"/>
    <w:rsid w:val="00021A02"/>
    <w:rsid w:val="00036A74"/>
    <w:rsid w:val="00050535"/>
    <w:rsid w:val="00051E59"/>
    <w:rsid w:val="00073DD2"/>
    <w:rsid w:val="000A3CAD"/>
    <w:rsid w:val="000D08F3"/>
    <w:rsid w:val="000D70B4"/>
    <w:rsid w:val="000E52C5"/>
    <w:rsid w:val="000E73A5"/>
    <w:rsid w:val="0010454E"/>
    <w:rsid w:val="00113DD2"/>
    <w:rsid w:val="001206CF"/>
    <w:rsid w:val="00127979"/>
    <w:rsid w:val="00146431"/>
    <w:rsid w:val="00176128"/>
    <w:rsid w:val="00184E79"/>
    <w:rsid w:val="001A2BF0"/>
    <w:rsid w:val="001B3210"/>
    <w:rsid w:val="001F2A95"/>
    <w:rsid w:val="001F7726"/>
    <w:rsid w:val="00226DBC"/>
    <w:rsid w:val="00240C78"/>
    <w:rsid w:val="00245AE7"/>
    <w:rsid w:val="00262EFB"/>
    <w:rsid w:val="00272A6E"/>
    <w:rsid w:val="00281E36"/>
    <w:rsid w:val="002A0CEB"/>
    <w:rsid w:val="002B66CC"/>
    <w:rsid w:val="002C7B82"/>
    <w:rsid w:val="002E1275"/>
    <w:rsid w:val="002E4057"/>
    <w:rsid w:val="002F19B0"/>
    <w:rsid w:val="00311C9F"/>
    <w:rsid w:val="0031670E"/>
    <w:rsid w:val="00327D39"/>
    <w:rsid w:val="00347152"/>
    <w:rsid w:val="00370CCD"/>
    <w:rsid w:val="003718F4"/>
    <w:rsid w:val="00380A80"/>
    <w:rsid w:val="003A32FC"/>
    <w:rsid w:val="003B2D2B"/>
    <w:rsid w:val="003B5D78"/>
    <w:rsid w:val="003D6C69"/>
    <w:rsid w:val="003E7870"/>
    <w:rsid w:val="0040555E"/>
    <w:rsid w:val="00432E2A"/>
    <w:rsid w:val="00452214"/>
    <w:rsid w:val="0048014C"/>
    <w:rsid w:val="004942AB"/>
    <w:rsid w:val="004A65DD"/>
    <w:rsid w:val="004D5AA8"/>
    <w:rsid w:val="004E181A"/>
    <w:rsid w:val="004F3D5D"/>
    <w:rsid w:val="00510215"/>
    <w:rsid w:val="0051227F"/>
    <w:rsid w:val="00516DB4"/>
    <w:rsid w:val="00536797"/>
    <w:rsid w:val="005544B0"/>
    <w:rsid w:val="0056500B"/>
    <w:rsid w:val="005702D4"/>
    <w:rsid w:val="005833EA"/>
    <w:rsid w:val="00587F52"/>
    <w:rsid w:val="00596C74"/>
    <w:rsid w:val="005D3DA6"/>
    <w:rsid w:val="005D4DD1"/>
    <w:rsid w:val="005E3F63"/>
    <w:rsid w:val="00606183"/>
    <w:rsid w:val="006179CA"/>
    <w:rsid w:val="00653ED6"/>
    <w:rsid w:val="00665076"/>
    <w:rsid w:val="00675850"/>
    <w:rsid w:val="00676F33"/>
    <w:rsid w:val="006E6D3C"/>
    <w:rsid w:val="00701DB6"/>
    <w:rsid w:val="0072119A"/>
    <w:rsid w:val="0073505C"/>
    <w:rsid w:val="00743CB6"/>
    <w:rsid w:val="00747104"/>
    <w:rsid w:val="007532DD"/>
    <w:rsid w:val="00776921"/>
    <w:rsid w:val="00784458"/>
    <w:rsid w:val="007B7938"/>
    <w:rsid w:val="007C428E"/>
    <w:rsid w:val="007C5182"/>
    <w:rsid w:val="007C5EB5"/>
    <w:rsid w:val="007D35B3"/>
    <w:rsid w:val="007E7319"/>
    <w:rsid w:val="00804256"/>
    <w:rsid w:val="00856ACE"/>
    <w:rsid w:val="008854B6"/>
    <w:rsid w:val="008B6663"/>
    <w:rsid w:val="008F1932"/>
    <w:rsid w:val="008F25B4"/>
    <w:rsid w:val="00904CE0"/>
    <w:rsid w:val="00922FE3"/>
    <w:rsid w:val="00967AD9"/>
    <w:rsid w:val="00981456"/>
    <w:rsid w:val="009921AC"/>
    <w:rsid w:val="009A3BA9"/>
    <w:rsid w:val="009A54CB"/>
    <w:rsid w:val="009B0505"/>
    <w:rsid w:val="009C650E"/>
    <w:rsid w:val="009D0661"/>
    <w:rsid w:val="009D2039"/>
    <w:rsid w:val="009D21BA"/>
    <w:rsid w:val="009E1684"/>
    <w:rsid w:val="009F5E13"/>
    <w:rsid w:val="00A655AC"/>
    <w:rsid w:val="00A725C6"/>
    <w:rsid w:val="00A72F39"/>
    <w:rsid w:val="00A8183E"/>
    <w:rsid w:val="00A846BC"/>
    <w:rsid w:val="00A934A1"/>
    <w:rsid w:val="00A94088"/>
    <w:rsid w:val="00AA15EB"/>
    <w:rsid w:val="00AB48F1"/>
    <w:rsid w:val="00AC69C8"/>
    <w:rsid w:val="00AE64D8"/>
    <w:rsid w:val="00B04A7C"/>
    <w:rsid w:val="00B052A3"/>
    <w:rsid w:val="00B113EE"/>
    <w:rsid w:val="00B228AD"/>
    <w:rsid w:val="00B2469F"/>
    <w:rsid w:val="00B33737"/>
    <w:rsid w:val="00B357AB"/>
    <w:rsid w:val="00B361C1"/>
    <w:rsid w:val="00B45449"/>
    <w:rsid w:val="00B50A8F"/>
    <w:rsid w:val="00B84AEF"/>
    <w:rsid w:val="00B939F3"/>
    <w:rsid w:val="00B93F46"/>
    <w:rsid w:val="00BB2FE6"/>
    <w:rsid w:val="00BC28E7"/>
    <w:rsid w:val="00BC4E30"/>
    <w:rsid w:val="00BE1C91"/>
    <w:rsid w:val="00BE4674"/>
    <w:rsid w:val="00C12F60"/>
    <w:rsid w:val="00C14022"/>
    <w:rsid w:val="00C7139C"/>
    <w:rsid w:val="00C864AB"/>
    <w:rsid w:val="00CA47D2"/>
    <w:rsid w:val="00CB06F5"/>
    <w:rsid w:val="00CD5100"/>
    <w:rsid w:val="00CE798F"/>
    <w:rsid w:val="00CF3E25"/>
    <w:rsid w:val="00D01E96"/>
    <w:rsid w:val="00D05BF4"/>
    <w:rsid w:val="00D07DD1"/>
    <w:rsid w:val="00D147D7"/>
    <w:rsid w:val="00D36F79"/>
    <w:rsid w:val="00D43D3A"/>
    <w:rsid w:val="00D55F10"/>
    <w:rsid w:val="00D66387"/>
    <w:rsid w:val="00D865FF"/>
    <w:rsid w:val="00D87475"/>
    <w:rsid w:val="00DA07B6"/>
    <w:rsid w:val="00DA0AF0"/>
    <w:rsid w:val="00DA2740"/>
    <w:rsid w:val="00DA327B"/>
    <w:rsid w:val="00DA6114"/>
    <w:rsid w:val="00DB2BD3"/>
    <w:rsid w:val="00E05685"/>
    <w:rsid w:val="00E11DEA"/>
    <w:rsid w:val="00E2512F"/>
    <w:rsid w:val="00E26196"/>
    <w:rsid w:val="00E26441"/>
    <w:rsid w:val="00E40F14"/>
    <w:rsid w:val="00E5509B"/>
    <w:rsid w:val="00E75B3C"/>
    <w:rsid w:val="00E75BC1"/>
    <w:rsid w:val="00E82271"/>
    <w:rsid w:val="00E90823"/>
    <w:rsid w:val="00E930CD"/>
    <w:rsid w:val="00E94D10"/>
    <w:rsid w:val="00E97401"/>
    <w:rsid w:val="00EA5FA6"/>
    <w:rsid w:val="00EA6ABA"/>
    <w:rsid w:val="00EC42A4"/>
    <w:rsid w:val="00ED0415"/>
    <w:rsid w:val="00ED61F5"/>
    <w:rsid w:val="00F17BC1"/>
    <w:rsid w:val="00F2410F"/>
    <w:rsid w:val="00F25FC4"/>
    <w:rsid w:val="00F47E1D"/>
    <w:rsid w:val="00F6691C"/>
    <w:rsid w:val="00F71211"/>
    <w:rsid w:val="00F81BBD"/>
    <w:rsid w:val="00F825C6"/>
    <w:rsid w:val="00FB1C15"/>
    <w:rsid w:val="00FB6A23"/>
    <w:rsid w:val="00FC1468"/>
    <w:rsid w:val="00FC6EC1"/>
    <w:rsid w:val="00FD3BCA"/>
    <w:rsid w:val="00FD4D52"/>
    <w:rsid w:val="00FD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9C1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rsid w:val="005D4DD1"/>
    <w:pPr>
      <w:spacing w:line="240" w:lineRule="auto"/>
    </w:pPr>
    <w:rPr>
      <w:rFonts w:asciiTheme="majorHAnsi" w:hAnsiTheme="majorHAnsi"/>
    </w:rPr>
  </w:style>
  <w:style w:type="paragraph" w:styleId="Nagwek1">
    <w:name w:val="heading 1"/>
    <w:aliases w:val="Tytuł karty"/>
    <w:link w:val="Nagwek1Znak"/>
    <w:uiPriority w:val="9"/>
    <w:rsid w:val="003718F4"/>
    <w:pPr>
      <w:spacing w:after="0" w:line="240" w:lineRule="auto"/>
      <w:outlineLvl w:val="0"/>
    </w:pPr>
    <w:rPr>
      <w:rFonts w:ascii="Dutch801EU" w:eastAsia="Times New Roman" w:hAnsi="Dutch801EU" w:cs="ChiantiEU"/>
      <w:b/>
      <w:iCs/>
      <w:color w:val="221E1F"/>
      <w:sz w:val="4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127979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neucznia">
    <w:name w:val="dane_ucznia"/>
    <w:rsid w:val="00E90823"/>
    <w:pPr>
      <w:jc w:val="center"/>
    </w:pPr>
    <w:rPr>
      <w:rFonts w:cs="Calibri"/>
      <w:sz w:val="18"/>
    </w:rPr>
  </w:style>
  <w:style w:type="paragraph" w:styleId="Nagwek">
    <w:name w:val="header"/>
    <w:basedOn w:val="Normalny"/>
    <w:link w:val="NagwekZnak"/>
    <w:uiPriority w:val="99"/>
    <w:unhideWhenUsed/>
    <w:rsid w:val="005D4DD1"/>
    <w:pPr>
      <w:tabs>
        <w:tab w:val="center" w:pos="4536"/>
        <w:tab w:val="right" w:pos="9072"/>
      </w:tabs>
      <w:spacing w:after="0"/>
    </w:pPr>
    <w:rPr>
      <w:rFonts w:asciiTheme="minorHAnsi" w:hAnsiTheme="minorHAnsi" w:cs="Arial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D4DD1"/>
    <w:rPr>
      <w:rFonts w:cs="Arial"/>
      <w:sz w:val="20"/>
    </w:rPr>
  </w:style>
  <w:style w:type="paragraph" w:styleId="Stopka">
    <w:name w:val="footer"/>
    <w:link w:val="StopkaZnak"/>
    <w:uiPriority w:val="99"/>
    <w:unhideWhenUsed/>
    <w:rsid w:val="007C5EB5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7C5EB5"/>
    <w:rPr>
      <w:sz w:val="20"/>
    </w:rPr>
  </w:style>
  <w:style w:type="paragraph" w:customStyle="1" w:styleId="tytulkarty">
    <w:name w:val="tytul karty"/>
    <w:next w:val="Normalny"/>
    <w:qFormat/>
    <w:rsid w:val="005D4DD1"/>
    <w:rPr>
      <w:rFonts w:asciiTheme="majorHAnsi" w:hAnsiTheme="majorHAnsi"/>
      <w:b/>
      <w:noProof/>
      <w:sz w:val="40"/>
      <w:lang w:eastAsia="pl-PL"/>
    </w:rPr>
  </w:style>
  <w:style w:type="paragraph" w:styleId="Akapitzlist">
    <w:name w:val="List Paragraph"/>
    <w:basedOn w:val="Normalny"/>
    <w:uiPriority w:val="34"/>
    <w:qFormat/>
    <w:rsid w:val="003A32FC"/>
    <w:pPr>
      <w:ind w:left="720"/>
      <w:contextualSpacing/>
    </w:pPr>
  </w:style>
  <w:style w:type="paragraph" w:customStyle="1" w:styleId="polecenie">
    <w:name w:val="polecenie"/>
    <w:basedOn w:val="Normalny"/>
    <w:next w:val="trezadania"/>
    <w:qFormat/>
    <w:rsid w:val="00F17BC1"/>
    <w:pPr>
      <w:numPr>
        <w:numId w:val="7"/>
      </w:numPr>
      <w:tabs>
        <w:tab w:val="left" w:pos="369"/>
      </w:tabs>
      <w:spacing w:before="240" w:after="120"/>
      <w:ind w:left="357" w:hanging="357"/>
    </w:pPr>
    <w:rPr>
      <w:lang w:eastAsia="pl-PL"/>
    </w:rPr>
  </w:style>
  <w:style w:type="character" w:customStyle="1" w:styleId="Nagwek1Znak">
    <w:name w:val="Nagłówek 1 Znak"/>
    <w:aliases w:val="Tytuł karty Znak"/>
    <w:basedOn w:val="Domylnaczcionkaakapitu"/>
    <w:link w:val="Nagwek1"/>
    <w:uiPriority w:val="9"/>
    <w:rsid w:val="003718F4"/>
    <w:rPr>
      <w:rFonts w:ascii="Dutch801EU" w:eastAsia="Times New Roman" w:hAnsi="Dutch801EU" w:cs="ChiantiEU"/>
      <w:b/>
      <w:iCs/>
      <w:color w:val="221E1F"/>
      <w:sz w:val="40"/>
      <w:lang w:eastAsia="pl-PL"/>
    </w:rPr>
  </w:style>
  <w:style w:type="paragraph" w:customStyle="1" w:styleId="trezadania">
    <w:name w:val="treść zadania"/>
    <w:basedOn w:val="Normalny"/>
    <w:qFormat/>
    <w:rsid w:val="00536797"/>
    <w:pPr>
      <w:spacing w:before="80" w:after="80"/>
      <w:ind w:left="369"/>
      <w:contextualSpacing/>
    </w:pPr>
    <w:rPr>
      <w:lang w:eastAsia="pl-PL"/>
    </w:rPr>
  </w:style>
  <w:style w:type="paragraph" w:customStyle="1" w:styleId="wypunktowanieliczb">
    <w:name w:val="wypunktowanie liczbą"/>
    <w:basedOn w:val="trezadania"/>
    <w:qFormat/>
    <w:rsid w:val="00281E36"/>
    <w:pPr>
      <w:numPr>
        <w:numId w:val="1"/>
      </w:numPr>
      <w:spacing w:before="0"/>
      <w:ind w:left="738" w:hanging="369"/>
    </w:pPr>
  </w:style>
  <w:style w:type="paragraph" w:styleId="Bezodstpw">
    <w:name w:val="No Spacing"/>
    <w:uiPriority w:val="1"/>
    <w:rsid w:val="00A72F39"/>
    <w:pPr>
      <w:spacing w:after="0" w:line="240" w:lineRule="auto"/>
    </w:pPr>
  </w:style>
  <w:style w:type="numbering" w:customStyle="1" w:styleId="Styl1">
    <w:name w:val="Styl1"/>
    <w:uiPriority w:val="99"/>
    <w:rsid w:val="00D55F10"/>
    <w:pPr>
      <w:numPr>
        <w:numId w:val="4"/>
      </w:numPr>
    </w:pPr>
  </w:style>
  <w:style w:type="paragraph" w:customStyle="1" w:styleId="wypunktowanieliter">
    <w:name w:val="wypunktowanie literą"/>
    <w:basedOn w:val="wypunktowanieliczb"/>
    <w:qFormat/>
    <w:rsid w:val="009D0661"/>
    <w:pPr>
      <w:numPr>
        <w:numId w:val="2"/>
      </w:numPr>
    </w:pPr>
  </w:style>
  <w:style w:type="table" w:styleId="Tabela-Siatka">
    <w:name w:val="Table Grid"/>
    <w:basedOn w:val="Standardowy"/>
    <w:uiPriority w:val="59"/>
    <w:rsid w:val="009F5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trezadania">
    <w:name w:val="tabela treść zadania"/>
    <w:basedOn w:val="Tabela-Prosty1"/>
    <w:uiPriority w:val="99"/>
    <w:rsid w:val="00E26196"/>
    <w:rPr>
      <w:rFonts w:ascii="Arial" w:hAnsi="Arial"/>
      <w:sz w:val="18"/>
      <w:szCs w:val="20"/>
      <w:lang w:eastAsia="pl-PL"/>
    </w:rPr>
    <w:tblPr>
      <w:tblInd w:w="5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68" w:type="dxa"/>
        <w:bottom w:w="68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rFonts w:ascii="Arial" w:hAnsi="Arial"/>
        <w:b/>
        <w:bCs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lastRow">
      <w:rPr>
        <w:b w:val="0"/>
        <w:bCs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4801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Zwykatabela21">
    <w:name w:val="Zwykła tabela 21"/>
    <w:basedOn w:val="Standardowy"/>
    <w:uiPriority w:val="42"/>
    <w:rsid w:val="0048014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11">
    <w:name w:val="Zwykła tabela 11"/>
    <w:basedOn w:val="Standardowy"/>
    <w:uiPriority w:val="41"/>
    <w:rsid w:val="0048014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31">
    <w:name w:val="Zwykła tabela 31"/>
    <w:basedOn w:val="Standardowy"/>
    <w:uiPriority w:val="43"/>
    <w:rsid w:val="004801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4801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ela">
    <w:name w:val="tabela"/>
    <w:basedOn w:val="Normalny"/>
    <w:qFormat/>
    <w:rsid w:val="00BC4E30"/>
    <w:pPr>
      <w:spacing w:after="0"/>
    </w:pPr>
    <w:rPr>
      <w:rFonts w:ascii="Calibri" w:hAnsi="Calibri"/>
      <w:bCs/>
      <w:sz w:val="20"/>
    </w:rPr>
  </w:style>
  <w:style w:type="paragraph" w:customStyle="1" w:styleId="liniedowypenieniatekstem">
    <w:name w:val="linie do wypełnienia tekstem"/>
    <w:basedOn w:val="trezadania"/>
    <w:rsid w:val="00B361C1"/>
    <w:pPr>
      <w:spacing w:line="36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34A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4A1"/>
    <w:rPr>
      <w:rFonts w:ascii="Segoe UI" w:hAnsi="Segoe UI" w:cs="Segoe UI"/>
      <w:sz w:val="18"/>
      <w:szCs w:val="18"/>
    </w:rPr>
  </w:style>
  <w:style w:type="paragraph" w:customStyle="1" w:styleId="nrstrony">
    <w:name w:val="nr_strony"/>
    <w:basedOn w:val="Normalny"/>
    <w:rsid w:val="00050535"/>
    <w:pPr>
      <w:jc w:val="right"/>
    </w:pPr>
    <w:rPr>
      <w:sz w:val="20"/>
    </w:rPr>
  </w:style>
  <w:style w:type="paragraph" w:customStyle="1" w:styleId="wypunktowaneliniedowypelnienia">
    <w:name w:val="wypunktowane linie do wypelnienia"/>
    <w:basedOn w:val="trezadania"/>
    <w:qFormat/>
    <w:rsid w:val="00516DB4"/>
    <w:pPr>
      <w:numPr>
        <w:numId w:val="3"/>
      </w:numPr>
      <w:spacing w:line="360" w:lineRule="auto"/>
      <w:ind w:left="738" w:hanging="369"/>
    </w:pPr>
  </w:style>
  <w:style w:type="numbering" w:customStyle="1" w:styleId="Styl2">
    <w:name w:val="Styl2"/>
    <w:uiPriority w:val="99"/>
    <w:rsid w:val="009D0661"/>
    <w:pPr>
      <w:numPr>
        <w:numId w:val="5"/>
      </w:numPr>
    </w:pPr>
  </w:style>
  <w:style w:type="table" w:styleId="Tabela-Prosty1">
    <w:name w:val="Table Simple 1"/>
    <w:basedOn w:val="Standardowy"/>
    <w:uiPriority w:val="99"/>
    <w:semiHidden/>
    <w:unhideWhenUsed/>
    <w:rsid w:val="002B66CC"/>
    <w:pPr>
      <w:spacing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numbering" w:customStyle="1" w:styleId="Styl3">
    <w:name w:val="Styl3"/>
    <w:uiPriority w:val="99"/>
    <w:rsid w:val="009D0661"/>
    <w:pPr>
      <w:numPr>
        <w:numId w:val="6"/>
      </w:numPr>
    </w:pPr>
  </w:style>
  <w:style w:type="character" w:styleId="Tekstzastpczy">
    <w:name w:val="Placeholder Text"/>
    <w:basedOn w:val="Domylnaczcionkaakapitu"/>
    <w:uiPriority w:val="99"/>
    <w:semiHidden/>
    <w:rsid w:val="005D4DD1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1279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40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40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4088"/>
    <w:rPr>
      <w:rFonts w:asciiTheme="majorHAnsi" w:hAnsiTheme="maj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40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4088"/>
    <w:rPr>
      <w:rFonts w:asciiTheme="majorHAnsi" w:hAnsiTheme="majorHAns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A54CB"/>
    <w:pPr>
      <w:spacing w:after="0" w:line="240" w:lineRule="auto"/>
    </w:pPr>
    <w:rPr>
      <w:rFonts w:asciiTheme="majorHAnsi" w:hAnsiTheme="majorHAnsi"/>
    </w:rPr>
  </w:style>
  <w:style w:type="paragraph" w:customStyle="1" w:styleId="StopkaCopyright">
    <w:name w:val="Stopka Copyright"/>
    <w:basedOn w:val="Normalny"/>
    <w:qFormat/>
    <w:rsid w:val="00113DD2"/>
    <w:pPr>
      <w:spacing w:after="0"/>
      <w:jc w:val="both"/>
      <w:textboxTightWrap w:val="allLines"/>
    </w:pPr>
    <w:rPr>
      <w:rFonts w:ascii="Roboto" w:eastAsia="Calibri" w:hAnsi="Roboto" w:cs="Times New Roman"/>
      <w:iCs/>
      <w:color w:val="000000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rsid w:val="005D4DD1"/>
    <w:pPr>
      <w:spacing w:line="240" w:lineRule="auto"/>
    </w:pPr>
    <w:rPr>
      <w:rFonts w:asciiTheme="majorHAnsi" w:hAnsiTheme="majorHAnsi"/>
    </w:rPr>
  </w:style>
  <w:style w:type="paragraph" w:styleId="Nagwek1">
    <w:name w:val="heading 1"/>
    <w:aliases w:val="Tytuł karty"/>
    <w:link w:val="Nagwek1Znak"/>
    <w:uiPriority w:val="9"/>
    <w:rsid w:val="003718F4"/>
    <w:pPr>
      <w:spacing w:after="0" w:line="240" w:lineRule="auto"/>
      <w:outlineLvl w:val="0"/>
    </w:pPr>
    <w:rPr>
      <w:rFonts w:ascii="Dutch801EU" w:eastAsia="Times New Roman" w:hAnsi="Dutch801EU" w:cs="ChiantiEU"/>
      <w:b/>
      <w:iCs/>
      <w:color w:val="221E1F"/>
      <w:sz w:val="4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127979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neucznia">
    <w:name w:val="dane_ucznia"/>
    <w:rsid w:val="00E90823"/>
    <w:pPr>
      <w:jc w:val="center"/>
    </w:pPr>
    <w:rPr>
      <w:rFonts w:cs="Calibri"/>
      <w:sz w:val="18"/>
    </w:rPr>
  </w:style>
  <w:style w:type="paragraph" w:styleId="Nagwek">
    <w:name w:val="header"/>
    <w:basedOn w:val="Normalny"/>
    <w:link w:val="NagwekZnak"/>
    <w:uiPriority w:val="99"/>
    <w:unhideWhenUsed/>
    <w:rsid w:val="005D4DD1"/>
    <w:pPr>
      <w:tabs>
        <w:tab w:val="center" w:pos="4536"/>
        <w:tab w:val="right" w:pos="9072"/>
      </w:tabs>
      <w:spacing w:after="0"/>
    </w:pPr>
    <w:rPr>
      <w:rFonts w:asciiTheme="minorHAnsi" w:hAnsiTheme="minorHAnsi" w:cs="Arial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D4DD1"/>
    <w:rPr>
      <w:rFonts w:cs="Arial"/>
      <w:sz w:val="20"/>
    </w:rPr>
  </w:style>
  <w:style w:type="paragraph" w:styleId="Stopka">
    <w:name w:val="footer"/>
    <w:link w:val="StopkaZnak"/>
    <w:uiPriority w:val="99"/>
    <w:unhideWhenUsed/>
    <w:rsid w:val="007C5EB5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7C5EB5"/>
    <w:rPr>
      <w:sz w:val="20"/>
    </w:rPr>
  </w:style>
  <w:style w:type="paragraph" w:customStyle="1" w:styleId="tytulkarty">
    <w:name w:val="tytul karty"/>
    <w:next w:val="Normalny"/>
    <w:qFormat/>
    <w:rsid w:val="005D4DD1"/>
    <w:rPr>
      <w:rFonts w:asciiTheme="majorHAnsi" w:hAnsiTheme="majorHAnsi"/>
      <w:b/>
      <w:noProof/>
      <w:sz w:val="40"/>
      <w:lang w:eastAsia="pl-PL"/>
    </w:rPr>
  </w:style>
  <w:style w:type="paragraph" w:styleId="Akapitzlist">
    <w:name w:val="List Paragraph"/>
    <w:basedOn w:val="Normalny"/>
    <w:uiPriority w:val="34"/>
    <w:qFormat/>
    <w:rsid w:val="003A32FC"/>
    <w:pPr>
      <w:ind w:left="720"/>
      <w:contextualSpacing/>
    </w:pPr>
  </w:style>
  <w:style w:type="paragraph" w:customStyle="1" w:styleId="polecenie">
    <w:name w:val="polecenie"/>
    <w:basedOn w:val="Normalny"/>
    <w:next w:val="trezadania"/>
    <w:qFormat/>
    <w:rsid w:val="00F17BC1"/>
    <w:pPr>
      <w:numPr>
        <w:numId w:val="7"/>
      </w:numPr>
      <w:tabs>
        <w:tab w:val="left" w:pos="369"/>
      </w:tabs>
      <w:spacing w:before="240" w:after="120"/>
      <w:ind w:left="357" w:hanging="357"/>
    </w:pPr>
    <w:rPr>
      <w:lang w:eastAsia="pl-PL"/>
    </w:rPr>
  </w:style>
  <w:style w:type="character" w:customStyle="1" w:styleId="Nagwek1Znak">
    <w:name w:val="Nagłówek 1 Znak"/>
    <w:aliases w:val="Tytuł karty Znak"/>
    <w:basedOn w:val="Domylnaczcionkaakapitu"/>
    <w:link w:val="Nagwek1"/>
    <w:uiPriority w:val="9"/>
    <w:rsid w:val="003718F4"/>
    <w:rPr>
      <w:rFonts w:ascii="Dutch801EU" w:eastAsia="Times New Roman" w:hAnsi="Dutch801EU" w:cs="ChiantiEU"/>
      <w:b/>
      <w:iCs/>
      <w:color w:val="221E1F"/>
      <w:sz w:val="40"/>
      <w:lang w:eastAsia="pl-PL"/>
    </w:rPr>
  </w:style>
  <w:style w:type="paragraph" w:customStyle="1" w:styleId="trezadania">
    <w:name w:val="treść zadania"/>
    <w:basedOn w:val="Normalny"/>
    <w:qFormat/>
    <w:rsid w:val="00536797"/>
    <w:pPr>
      <w:spacing w:before="80" w:after="80"/>
      <w:ind w:left="369"/>
      <w:contextualSpacing/>
    </w:pPr>
    <w:rPr>
      <w:lang w:eastAsia="pl-PL"/>
    </w:rPr>
  </w:style>
  <w:style w:type="paragraph" w:customStyle="1" w:styleId="wypunktowanieliczb">
    <w:name w:val="wypunktowanie liczbą"/>
    <w:basedOn w:val="trezadania"/>
    <w:qFormat/>
    <w:rsid w:val="00281E36"/>
    <w:pPr>
      <w:numPr>
        <w:numId w:val="1"/>
      </w:numPr>
      <w:spacing w:before="0"/>
      <w:ind w:left="738" w:hanging="369"/>
    </w:pPr>
  </w:style>
  <w:style w:type="paragraph" w:styleId="Bezodstpw">
    <w:name w:val="No Spacing"/>
    <w:uiPriority w:val="1"/>
    <w:rsid w:val="00A72F39"/>
    <w:pPr>
      <w:spacing w:after="0" w:line="240" w:lineRule="auto"/>
    </w:pPr>
  </w:style>
  <w:style w:type="numbering" w:customStyle="1" w:styleId="Styl1">
    <w:name w:val="Styl1"/>
    <w:uiPriority w:val="99"/>
    <w:rsid w:val="00D55F10"/>
    <w:pPr>
      <w:numPr>
        <w:numId w:val="4"/>
      </w:numPr>
    </w:pPr>
  </w:style>
  <w:style w:type="paragraph" w:customStyle="1" w:styleId="wypunktowanieliter">
    <w:name w:val="wypunktowanie literą"/>
    <w:basedOn w:val="wypunktowanieliczb"/>
    <w:qFormat/>
    <w:rsid w:val="009D0661"/>
    <w:pPr>
      <w:numPr>
        <w:numId w:val="2"/>
      </w:numPr>
    </w:pPr>
  </w:style>
  <w:style w:type="table" w:styleId="Tabela-Siatka">
    <w:name w:val="Table Grid"/>
    <w:basedOn w:val="Standardowy"/>
    <w:uiPriority w:val="59"/>
    <w:rsid w:val="009F5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trezadania">
    <w:name w:val="tabela treść zadania"/>
    <w:basedOn w:val="Tabela-Prosty1"/>
    <w:uiPriority w:val="99"/>
    <w:rsid w:val="00E26196"/>
    <w:rPr>
      <w:rFonts w:ascii="Arial" w:hAnsi="Arial"/>
      <w:sz w:val="18"/>
      <w:szCs w:val="20"/>
      <w:lang w:eastAsia="pl-PL"/>
    </w:rPr>
    <w:tblPr>
      <w:tblInd w:w="5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68" w:type="dxa"/>
        <w:bottom w:w="68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rFonts w:ascii="Arial" w:hAnsi="Arial"/>
        <w:b/>
        <w:bCs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lastRow">
      <w:rPr>
        <w:b w:val="0"/>
        <w:bCs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4801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Zwykatabela21">
    <w:name w:val="Zwykła tabela 21"/>
    <w:basedOn w:val="Standardowy"/>
    <w:uiPriority w:val="42"/>
    <w:rsid w:val="0048014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11">
    <w:name w:val="Zwykła tabela 11"/>
    <w:basedOn w:val="Standardowy"/>
    <w:uiPriority w:val="41"/>
    <w:rsid w:val="0048014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31">
    <w:name w:val="Zwykła tabela 31"/>
    <w:basedOn w:val="Standardowy"/>
    <w:uiPriority w:val="43"/>
    <w:rsid w:val="004801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4801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ela">
    <w:name w:val="tabela"/>
    <w:basedOn w:val="Normalny"/>
    <w:qFormat/>
    <w:rsid w:val="00BC4E30"/>
    <w:pPr>
      <w:spacing w:after="0"/>
    </w:pPr>
    <w:rPr>
      <w:rFonts w:ascii="Calibri" w:hAnsi="Calibri"/>
      <w:bCs/>
      <w:sz w:val="20"/>
    </w:rPr>
  </w:style>
  <w:style w:type="paragraph" w:customStyle="1" w:styleId="liniedowypenieniatekstem">
    <w:name w:val="linie do wypełnienia tekstem"/>
    <w:basedOn w:val="trezadania"/>
    <w:rsid w:val="00B361C1"/>
    <w:pPr>
      <w:spacing w:line="36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34A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4A1"/>
    <w:rPr>
      <w:rFonts w:ascii="Segoe UI" w:hAnsi="Segoe UI" w:cs="Segoe UI"/>
      <w:sz w:val="18"/>
      <w:szCs w:val="18"/>
    </w:rPr>
  </w:style>
  <w:style w:type="paragraph" w:customStyle="1" w:styleId="nrstrony">
    <w:name w:val="nr_strony"/>
    <w:basedOn w:val="Normalny"/>
    <w:rsid w:val="00050535"/>
    <w:pPr>
      <w:jc w:val="right"/>
    </w:pPr>
    <w:rPr>
      <w:sz w:val="20"/>
    </w:rPr>
  </w:style>
  <w:style w:type="paragraph" w:customStyle="1" w:styleId="wypunktowaneliniedowypelnienia">
    <w:name w:val="wypunktowane linie do wypelnienia"/>
    <w:basedOn w:val="trezadania"/>
    <w:qFormat/>
    <w:rsid w:val="00516DB4"/>
    <w:pPr>
      <w:numPr>
        <w:numId w:val="3"/>
      </w:numPr>
      <w:spacing w:line="360" w:lineRule="auto"/>
      <w:ind w:left="738" w:hanging="369"/>
    </w:pPr>
  </w:style>
  <w:style w:type="numbering" w:customStyle="1" w:styleId="Styl2">
    <w:name w:val="Styl2"/>
    <w:uiPriority w:val="99"/>
    <w:rsid w:val="009D0661"/>
    <w:pPr>
      <w:numPr>
        <w:numId w:val="5"/>
      </w:numPr>
    </w:pPr>
  </w:style>
  <w:style w:type="table" w:styleId="Tabela-Prosty1">
    <w:name w:val="Table Simple 1"/>
    <w:basedOn w:val="Standardowy"/>
    <w:uiPriority w:val="99"/>
    <w:semiHidden/>
    <w:unhideWhenUsed/>
    <w:rsid w:val="002B66CC"/>
    <w:pPr>
      <w:spacing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numbering" w:customStyle="1" w:styleId="Styl3">
    <w:name w:val="Styl3"/>
    <w:uiPriority w:val="99"/>
    <w:rsid w:val="009D0661"/>
    <w:pPr>
      <w:numPr>
        <w:numId w:val="6"/>
      </w:numPr>
    </w:pPr>
  </w:style>
  <w:style w:type="character" w:styleId="Tekstzastpczy">
    <w:name w:val="Placeholder Text"/>
    <w:basedOn w:val="Domylnaczcionkaakapitu"/>
    <w:uiPriority w:val="99"/>
    <w:semiHidden/>
    <w:rsid w:val="005D4DD1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1279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40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40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4088"/>
    <w:rPr>
      <w:rFonts w:asciiTheme="majorHAnsi" w:hAnsiTheme="maj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40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4088"/>
    <w:rPr>
      <w:rFonts w:asciiTheme="majorHAnsi" w:hAnsiTheme="majorHAns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A54CB"/>
    <w:pPr>
      <w:spacing w:after="0" w:line="240" w:lineRule="auto"/>
    </w:pPr>
    <w:rPr>
      <w:rFonts w:asciiTheme="majorHAnsi" w:hAnsiTheme="majorHAnsi"/>
    </w:rPr>
  </w:style>
  <w:style w:type="paragraph" w:customStyle="1" w:styleId="StopkaCopyright">
    <w:name w:val="Stopka Copyright"/>
    <w:basedOn w:val="Normalny"/>
    <w:qFormat/>
    <w:rsid w:val="00113DD2"/>
    <w:pPr>
      <w:spacing w:after="0"/>
      <w:jc w:val="both"/>
      <w:textboxTightWrap w:val="allLines"/>
    </w:pPr>
    <w:rPr>
      <w:rFonts w:ascii="Roboto" w:eastAsia="Calibri" w:hAnsi="Roboto" w:cs="Times New Roman"/>
      <w:iCs/>
      <w:color w:val="00000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CCEBA-B199-4494-AD3D-A19A067EB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kozmo barskel</dc:creator>
  <cp:lastModifiedBy>Justyna Dom</cp:lastModifiedBy>
  <cp:revision>4</cp:revision>
  <cp:lastPrinted>2018-08-31T10:32:00Z</cp:lastPrinted>
  <dcterms:created xsi:type="dcterms:W3CDTF">2020-03-18T08:38:00Z</dcterms:created>
  <dcterms:modified xsi:type="dcterms:W3CDTF">2020-04-08T09:35:00Z</dcterms:modified>
</cp:coreProperties>
</file>