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7D" w:rsidRDefault="00736C7D"/>
    <w:p w:rsidR="00356CE9" w:rsidRDefault="00356CE9"/>
    <w:p w:rsidR="00356CE9" w:rsidRDefault="00356CE9">
      <w:r w:rsidRPr="00356CE9">
        <w:t>https://prawko.pl/testy-kurs/#/wyklady/lekcja-13/35/2665</w:t>
      </w:r>
      <w:bookmarkStart w:id="0" w:name="_GoBack"/>
      <w:bookmarkEnd w:id="0"/>
    </w:p>
    <w:sectPr w:rsidR="0035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E9"/>
    <w:rsid w:val="00356CE9"/>
    <w:rsid w:val="007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10A6-374B-47A5-A9AC-7A1D5F0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2020-04-03T06:57:00Z</dcterms:created>
  <dcterms:modified xsi:type="dcterms:W3CDTF">2020-04-03T06:58:00Z</dcterms:modified>
</cp:coreProperties>
</file>