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1C" w:rsidRDefault="00936488">
      <w:r>
        <w:t>Odpowiedzi do karty pracy nr 2</w:t>
      </w:r>
    </w:p>
    <w:p w:rsidR="00936488" w:rsidRDefault="00936488"/>
    <w:p w:rsidR="00936488" w:rsidRDefault="00936488" w:rsidP="00936488">
      <w:r>
        <w:t>• jest ślepa, człowiek nie może przewidzieć, kiedy i w kim się zakocha – Czemuż, z zasłoną na skroni, / Miłość na oślep zawsze cel swój goni!</w:t>
      </w:r>
    </w:p>
    <w:p w:rsidR="00936488" w:rsidRDefault="00936488" w:rsidP="00936488">
      <w:r>
        <w:t>• towarzyszy jej nienawiść, która jest rewersem miłości – W grze tu nienawiść wielka, lecz i miłość. / O! wy sprzeczności niepojęte dziwa</w:t>
      </w:r>
    </w:p>
    <w:p w:rsidR="00936488" w:rsidRDefault="00936488" w:rsidP="00936488">
      <w:r>
        <w:t>• budzi sprzeczne emocje i uczucia – Szorstka miłości! nienawiści tkliwa!</w:t>
      </w:r>
    </w:p>
    <w:p w:rsidR="00936488" w:rsidRDefault="00936488" w:rsidP="00936488">
      <w:r>
        <w:t>• rodzi się sama, bez wstępów czy uprzednich przygotowań – Coś narodzone z niczego!</w:t>
      </w:r>
    </w:p>
    <w:p w:rsidR="00936488" w:rsidRDefault="00936488" w:rsidP="00936488">
      <w:r>
        <w:t xml:space="preserve">• czyni z zakochanego istotę rozdartą, bliską szaleństwa, niezdolną do racjonalnego myślenia i rozeznania się w swoich uczuciach – Taką to w sobie zawiłość, / Taką </w:t>
      </w:r>
      <w:proofErr w:type="spellStart"/>
      <w:r>
        <w:t>niełączność</w:t>
      </w:r>
      <w:proofErr w:type="spellEnd"/>
      <w:r>
        <w:t xml:space="preserve"> łączy moja miłość</w:t>
      </w:r>
      <w:bookmarkStart w:id="0" w:name="_GoBack"/>
      <w:bookmarkEnd w:id="0"/>
    </w:p>
    <w:sectPr w:rsidR="0093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88"/>
    <w:rsid w:val="003C0F1C"/>
    <w:rsid w:val="009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D7E5-82A3-4FC0-82FC-49849C6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2020-04-21T09:55:00Z</dcterms:created>
  <dcterms:modified xsi:type="dcterms:W3CDTF">2020-04-21T09:56:00Z</dcterms:modified>
</cp:coreProperties>
</file>