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72" w:rsidRPr="001B1672" w:rsidRDefault="001B1672" w:rsidP="001B1672">
      <w:pPr>
        <w:jc w:val="both"/>
        <w:rPr>
          <w:sz w:val="24"/>
          <w:szCs w:val="24"/>
        </w:rPr>
      </w:pPr>
      <w:r w:rsidRPr="001B1672">
        <w:rPr>
          <w:sz w:val="24"/>
          <w:szCs w:val="24"/>
        </w:rPr>
        <w:t>W</w:t>
      </w:r>
      <w:r w:rsidRPr="001B1672">
        <w:rPr>
          <w:sz w:val="24"/>
          <w:szCs w:val="24"/>
        </w:rPr>
        <w:t xml:space="preserve"> monolog</w:t>
      </w:r>
      <w:r w:rsidRPr="001B1672">
        <w:rPr>
          <w:sz w:val="24"/>
          <w:szCs w:val="24"/>
        </w:rPr>
        <w:t>u</w:t>
      </w:r>
      <w:r w:rsidRPr="001B1672">
        <w:rPr>
          <w:sz w:val="24"/>
          <w:szCs w:val="24"/>
        </w:rPr>
        <w:t xml:space="preserve"> Hekate, </w:t>
      </w:r>
      <w:r w:rsidRPr="001B1672">
        <w:rPr>
          <w:sz w:val="24"/>
          <w:szCs w:val="24"/>
        </w:rPr>
        <w:t>można</w:t>
      </w:r>
      <w:r w:rsidRPr="001B1672">
        <w:rPr>
          <w:sz w:val="24"/>
          <w:szCs w:val="24"/>
        </w:rPr>
        <w:t xml:space="preserve"> zauważyć zapowiedź zguby bohatera w efekcie egoizmu, pychy wynikającej z pozorów pomyślności w życiu, lekceważenia rozumu, zatracania człowieczeństwa, okrucieństwa, wyzbycia się lęku przed nieznaną przyszłością.</w:t>
      </w:r>
    </w:p>
    <w:p w:rsidR="001B1672" w:rsidRPr="001B1672" w:rsidRDefault="001B1672" w:rsidP="001B1672">
      <w:pPr>
        <w:jc w:val="both"/>
        <w:rPr>
          <w:sz w:val="24"/>
          <w:szCs w:val="24"/>
        </w:rPr>
      </w:pPr>
      <w:r w:rsidRPr="001B1672">
        <w:rPr>
          <w:sz w:val="24"/>
          <w:szCs w:val="24"/>
        </w:rPr>
        <w:t>Poszczególne składniki</w:t>
      </w:r>
      <w:r w:rsidRPr="001B1672">
        <w:rPr>
          <w:sz w:val="24"/>
          <w:szCs w:val="24"/>
        </w:rPr>
        <w:t xml:space="preserve"> piekielnej mikstury</w:t>
      </w:r>
      <w:r w:rsidRPr="001B1672">
        <w:rPr>
          <w:sz w:val="24"/>
          <w:szCs w:val="24"/>
        </w:rPr>
        <w:t xml:space="preserve"> </w:t>
      </w:r>
      <w:r w:rsidRPr="001B1672">
        <w:rPr>
          <w:sz w:val="24"/>
          <w:szCs w:val="24"/>
        </w:rPr>
        <w:t>przygotowywanej przez czarownice</w:t>
      </w:r>
      <w:r w:rsidRPr="001B1672">
        <w:rPr>
          <w:sz w:val="24"/>
          <w:szCs w:val="24"/>
        </w:rPr>
        <w:t xml:space="preserve">, </w:t>
      </w:r>
      <w:r w:rsidRPr="001B1672">
        <w:rPr>
          <w:sz w:val="24"/>
          <w:szCs w:val="24"/>
        </w:rPr>
        <w:t>wywodząc</w:t>
      </w:r>
      <w:r w:rsidRPr="001B1672">
        <w:rPr>
          <w:sz w:val="24"/>
          <w:szCs w:val="24"/>
        </w:rPr>
        <w:t>e</w:t>
      </w:r>
      <w:r w:rsidRPr="001B1672">
        <w:rPr>
          <w:sz w:val="24"/>
          <w:szCs w:val="24"/>
        </w:rPr>
        <w:t xml:space="preserve"> się z zielarstwa i demonologii ludowej, budzą</w:t>
      </w:r>
      <w:r w:rsidRPr="001B1672">
        <w:rPr>
          <w:sz w:val="24"/>
          <w:szCs w:val="24"/>
        </w:rPr>
        <w:t xml:space="preserve"> </w:t>
      </w:r>
      <w:r w:rsidRPr="001B1672">
        <w:rPr>
          <w:sz w:val="24"/>
          <w:szCs w:val="24"/>
        </w:rPr>
        <w:t>w</w:t>
      </w:r>
      <w:r w:rsidRPr="001B1672">
        <w:rPr>
          <w:sz w:val="24"/>
          <w:szCs w:val="24"/>
        </w:rPr>
        <w:t xml:space="preserve"> ludziach odrazę, lęk, niechęć i </w:t>
      </w:r>
      <w:r w:rsidRPr="001B1672">
        <w:rPr>
          <w:sz w:val="24"/>
          <w:szCs w:val="24"/>
        </w:rPr>
        <w:t>służą do zobrazowania różnych przejawów zła, np.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• Płazy i gady (ropucha, wąż, traszka, padalec, żmija);</w:t>
      </w:r>
      <w:bookmarkStart w:id="0" w:name="_GoBack"/>
      <w:bookmarkEnd w:id="0"/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• Zwierzę nocy (nietoperz);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• Mitologiczny potwór (smok);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• Fauna drapieżna (wilk, rekin);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• Trujące rośliny („korzeń zły” rośliny, gałązka cisu).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Osobną kategorię tworzą części ciała Żydów, Turków, Tat</w:t>
      </w:r>
      <w:r w:rsidRPr="001B1672">
        <w:rPr>
          <w:sz w:val="24"/>
          <w:szCs w:val="24"/>
        </w:rPr>
        <w:t xml:space="preserve">arów, czyli niewiernych, wrogów </w:t>
      </w:r>
      <w:r w:rsidRPr="001B1672">
        <w:rPr>
          <w:sz w:val="24"/>
          <w:szCs w:val="24"/>
        </w:rPr>
        <w:t>chrześcijan.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Nocna pora</w:t>
      </w:r>
      <w:r w:rsidRPr="001B1672">
        <w:rPr>
          <w:sz w:val="24"/>
          <w:szCs w:val="24"/>
        </w:rPr>
        <w:t xml:space="preserve"> jako czas sprzyjający ekspansji zła.</w:t>
      </w:r>
    </w:p>
    <w:p w:rsidR="001B1672" w:rsidRPr="001B1672" w:rsidRDefault="001B1672" w:rsidP="001B1672">
      <w:pPr>
        <w:rPr>
          <w:b/>
          <w:sz w:val="24"/>
          <w:szCs w:val="24"/>
        </w:rPr>
      </w:pPr>
      <w:r w:rsidRPr="001B1672">
        <w:rPr>
          <w:b/>
          <w:sz w:val="24"/>
          <w:szCs w:val="24"/>
        </w:rPr>
        <w:t>OBRAZ ZŁA: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 xml:space="preserve">Demoniczne zwierzęta </w:t>
      </w:r>
      <w:r w:rsidRPr="001B1672">
        <w:rPr>
          <w:sz w:val="24"/>
          <w:szCs w:val="24"/>
        </w:rPr>
        <w:t>Noc, ciemność, mrok</w:t>
      </w:r>
      <w:r w:rsidRPr="001B1672">
        <w:rPr>
          <w:sz w:val="24"/>
          <w:szCs w:val="24"/>
        </w:rPr>
        <w:t xml:space="preserve">, </w:t>
      </w:r>
      <w:r w:rsidRPr="001B1672">
        <w:rPr>
          <w:sz w:val="24"/>
          <w:szCs w:val="24"/>
        </w:rPr>
        <w:t>Rośliny trujące</w:t>
      </w:r>
      <w:r w:rsidRPr="001B1672">
        <w:rPr>
          <w:sz w:val="24"/>
          <w:szCs w:val="24"/>
        </w:rPr>
        <w:t xml:space="preserve">, </w:t>
      </w:r>
      <w:r w:rsidRPr="001B1672">
        <w:rPr>
          <w:sz w:val="24"/>
          <w:szCs w:val="24"/>
        </w:rPr>
        <w:t>Czarownice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 xml:space="preserve">Niemoralność, </w:t>
      </w:r>
      <w:r w:rsidRPr="001B1672">
        <w:rPr>
          <w:sz w:val="24"/>
          <w:szCs w:val="24"/>
        </w:rPr>
        <w:t xml:space="preserve">egoizm, żądza władzy, ślepa ambicja, </w:t>
      </w:r>
      <w:r w:rsidRPr="001B1672">
        <w:rPr>
          <w:sz w:val="24"/>
          <w:szCs w:val="24"/>
        </w:rPr>
        <w:t>pycha</w:t>
      </w:r>
    </w:p>
    <w:p w:rsidR="001B1672" w:rsidRPr="001B1672" w:rsidRDefault="001B1672" w:rsidP="001B1672">
      <w:pPr>
        <w:rPr>
          <w:sz w:val="24"/>
          <w:szCs w:val="24"/>
        </w:rPr>
      </w:pPr>
    </w:p>
    <w:p w:rsidR="001B1672" w:rsidRPr="001B1672" w:rsidRDefault="001B1672" w:rsidP="001B1672">
      <w:pPr>
        <w:rPr>
          <w:sz w:val="24"/>
          <w:szCs w:val="24"/>
        </w:rPr>
      </w:pPr>
    </w:p>
    <w:p w:rsidR="001B1672" w:rsidRPr="001B1672" w:rsidRDefault="001B1672" w:rsidP="001B1672">
      <w:pPr>
        <w:rPr>
          <w:b/>
          <w:sz w:val="24"/>
          <w:szCs w:val="24"/>
        </w:rPr>
      </w:pPr>
      <w:r w:rsidRPr="001B1672">
        <w:rPr>
          <w:b/>
          <w:sz w:val="24"/>
          <w:szCs w:val="24"/>
        </w:rPr>
        <w:t>CZŁOWIEK I ŚWIAT JAKO ŹRÓDŁA ZŁA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Wnioski: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• Natura zła jest bardzo skomplikowana.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• Zło przybiera różną postać (np. metamorfozy Wiedźm).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• Zło świata jest reakcją na naturę ludzką (np. agresywność kobiety przyczyną mściwości Czarownicy).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• Zło tkwi w naturze człowieka.</w:t>
      </w:r>
    </w:p>
    <w:p w:rsidR="001B1672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• Zło czai się w świecie i kusi człowieka.</w:t>
      </w:r>
    </w:p>
    <w:p w:rsidR="005E2FD8" w:rsidRPr="001B1672" w:rsidRDefault="001B1672" w:rsidP="001B1672">
      <w:pPr>
        <w:rPr>
          <w:sz w:val="24"/>
          <w:szCs w:val="24"/>
        </w:rPr>
      </w:pPr>
      <w:r w:rsidRPr="001B1672">
        <w:rPr>
          <w:sz w:val="24"/>
          <w:szCs w:val="24"/>
        </w:rPr>
        <w:t>• Zło wynika z moralnych wyborów człowieka</w:t>
      </w:r>
    </w:p>
    <w:sectPr w:rsidR="005E2FD8" w:rsidRPr="001B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72"/>
    <w:rsid w:val="001B1672"/>
    <w:rsid w:val="005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4AE4"/>
  <w15:chartTrackingRefBased/>
  <w15:docId w15:val="{5DCC78BB-59A2-49F0-B096-930E375F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2020-03-31T09:10:00Z</dcterms:created>
  <dcterms:modified xsi:type="dcterms:W3CDTF">2020-03-31T09:19:00Z</dcterms:modified>
</cp:coreProperties>
</file>