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5A" w:rsidRPr="00AF725A" w:rsidRDefault="00AF725A">
      <w:pPr>
        <w:rPr>
          <w:b/>
        </w:rPr>
      </w:pPr>
      <w:r w:rsidRPr="00AF725A">
        <w:rPr>
          <w:b/>
        </w:rPr>
        <w:t>Wstępne rozpoznanie</w:t>
      </w:r>
    </w:p>
    <w:p w:rsidR="00AF725A" w:rsidRPr="00AF725A" w:rsidRDefault="00AF725A">
      <w:r w:rsidRPr="00AF725A">
        <w:t xml:space="preserve"> – wiersz o poznawaniu – poetycki traktat epistemologiczny </w:t>
      </w:r>
    </w:p>
    <w:p w:rsidR="00AF725A" w:rsidRPr="00AF725A" w:rsidRDefault="00AF725A">
      <w:pPr>
        <w:rPr>
          <w:b/>
        </w:rPr>
      </w:pPr>
      <w:r w:rsidRPr="00AF725A">
        <w:rPr>
          <w:b/>
        </w:rPr>
        <w:t xml:space="preserve">Kto jest podmiotem poznającym? </w:t>
      </w:r>
    </w:p>
    <w:p w:rsidR="00AF725A" w:rsidRPr="00AF725A" w:rsidRDefault="00AF725A" w:rsidP="00AF725A">
      <w:pPr>
        <w:jc w:val="both"/>
      </w:pPr>
      <w:r w:rsidRPr="00AF725A">
        <w:t xml:space="preserve">– uważny obserwator ulicznego tłumu – analityk precyzyjnie opisujący wrażenia – osobiście relacjonujący ustalenia (liryka bezpośrednia) – ktoś o naturze filozofa, zdolnego do refleksji nad światem – człowiek emocjonalny, wrażliwy, dramatycznie odbierający własną egzystencję </w:t>
      </w:r>
    </w:p>
    <w:p w:rsidR="00AF725A" w:rsidRPr="00AF725A" w:rsidRDefault="00AF725A" w:rsidP="00AF725A">
      <w:pPr>
        <w:jc w:val="both"/>
        <w:rPr>
          <w:b/>
        </w:rPr>
      </w:pPr>
      <w:r w:rsidRPr="00AF725A">
        <w:rPr>
          <w:b/>
        </w:rPr>
        <w:t xml:space="preserve">Kto jest adresatem wykładu? </w:t>
      </w:r>
    </w:p>
    <w:p w:rsidR="00AF725A" w:rsidRPr="00AF725A" w:rsidRDefault="00AF725A" w:rsidP="00AF725A">
      <w:pPr>
        <w:jc w:val="both"/>
        <w:rPr>
          <w:b/>
        </w:rPr>
      </w:pPr>
      <w:r w:rsidRPr="00AF725A">
        <w:t>– każdy, ktoś anonimowy – tytuł stanowi kontynuację tradycji literackiej w adresowaniu utworów do konkretnych osób (np. Do Jana, Do Anny J. Kochanowskiego, Do M*** A. Mickiewicza) – wstawienie w miejsce konkretnej osoby NN to wskazanie alienacji, samotności podmiotu</w:t>
      </w:r>
    </w:p>
    <w:p w:rsidR="00AF725A" w:rsidRPr="00AF725A" w:rsidRDefault="00AF725A" w:rsidP="00AF725A">
      <w:pPr>
        <w:jc w:val="both"/>
        <w:rPr>
          <w:b/>
        </w:rPr>
      </w:pPr>
      <w:r w:rsidRPr="00AF725A">
        <w:rPr>
          <w:b/>
        </w:rPr>
        <w:t>Co jest przedmiotem poznania?</w:t>
      </w:r>
    </w:p>
    <w:p w:rsidR="00AF725A" w:rsidRPr="00AF725A" w:rsidRDefault="00AF725A" w:rsidP="00AF725A">
      <w:pPr>
        <w:jc w:val="both"/>
      </w:pPr>
      <w:r w:rsidRPr="00AF725A">
        <w:t xml:space="preserve"> – człowiek wyodrębniony z tłumu na ulicy – ktoś spośród przechodniów, mijany i oglądany z trzech perspektyw (z przodu, z boku, z tyłu) – człowiek w ruchu, wśród różnych elementów codzienności – człowiek zdepersonalizowany, zreifikowany (jak wypukła forma plastyczna czy wycinanka) – rzeczywistość jako niestabilny twór, dany człowiekowi w konkretnym doświadczeniu i ulegający szybkiemu rozpadowi (wycinasz się / z pomieszanych form ulicy; ruch innych / kroi cię / w coraz drobniejsze / kawałki) </w:t>
      </w:r>
    </w:p>
    <w:p w:rsidR="00AF725A" w:rsidRPr="00AF725A" w:rsidRDefault="00AF725A" w:rsidP="00AF725A">
      <w:pPr>
        <w:jc w:val="both"/>
        <w:rPr>
          <w:b/>
        </w:rPr>
      </w:pPr>
      <w:r w:rsidRPr="00AF725A">
        <w:rPr>
          <w:b/>
        </w:rPr>
        <w:t>Jaki sposób poznawania świata jest opisywany?</w:t>
      </w:r>
    </w:p>
    <w:p w:rsidR="00AF725A" w:rsidRPr="00AF725A" w:rsidRDefault="00AF725A" w:rsidP="00AF725A">
      <w:pPr>
        <w:jc w:val="both"/>
      </w:pPr>
      <w:r w:rsidRPr="00AF725A">
        <w:t xml:space="preserve"> – poznawanie zmysłowe, empiryczne (wrażenia wzrokowe) – poznawanie w ruchu, w chaosie – narzędzia poznania typowe dla materialnej rzeczywistości – poznawanie w osobistym doświadczeniu, a nie poprzez nabytą wiedzę</w:t>
      </w:r>
    </w:p>
    <w:p w:rsidR="00AF725A" w:rsidRPr="00AF725A" w:rsidRDefault="00AF725A" w:rsidP="00AF725A">
      <w:pPr>
        <w:jc w:val="both"/>
        <w:rPr>
          <w:b/>
        </w:rPr>
      </w:pPr>
      <w:r w:rsidRPr="00AF725A">
        <w:rPr>
          <w:b/>
        </w:rPr>
        <w:t xml:space="preserve"> Jak ten sposób poznania jest wartościowany?</w:t>
      </w:r>
    </w:p>
    <w:p w:rsidR="00AF725A" w:rsidRPr="00AF725A" w:rsidRDefault="00AF725A" w:rsidP="00AF725A">
      <w:pPr>
        <w:jc w:val="both"/>
      </w:pPr>
      <w:r w:rsidRPr="00AF725A">
        <w:t xml:space="preserve"> – zawodność takiego sposobu zdobywania wiedzy – fragmentaryczna, powierzchowna wiedza – niepełna wiedza o poznawanym człowieku, niemożność dotarcia do niewidzialnej (np. duchowej?) sfery </w:t>
      </w:r>
    </w:p>
    <w:p w:rsidR="00AF725A" w:rsidRPr="00AF725A" w:rsidRDefault="00AF725A" w:rsidP="00AF725A">
      <w:pPr>
        <w:jc w:val="both"/>
        <w:rPr>
          <w:b/>
        </w:rPr>
      </w:pPr>
      <w:r w:rsidRPr="00AF725A">
        <w:rPr>
          <w:b/>
        </w:rPr>
        <w:t>Które cechy wywodu wskazują na konwencję tekstu naukowego (filozoficznego), a które jej przeczą?</w:t>
      </w:r>
    </w:p>
    <w:p w:rsidR="00AF725A" w:rsidRPr="00AF725A" w:rsidRDefault="00AF725A" w:rsidP="00AF725A">
      <w:pPr>
        <w:jc w:val="both"/>
      </w:pPr>
      <w:r w:rsidRPr="00AF725A">
        <w:t xml:space="preserve"> Wskazują: – precyzja, logika, syntetyczność opisu (paralelizmy, elipsy) zbliżasz się – pół mijam cię – pół odchodzisz – pół – dystans wobec sytuacji w rzeczowym, ścisłym opisie</w:t>
      </w:r>
    </w:p>
    <w:p w:rsidR="00AF725A" w:rsidRPr="00AF725A" w:rsidRDefault="00AF725A" w:rsidP="00AF725A">
      <w:pPr>
        <w:jc w:val="both"/>
      </w:pPr>
      <w:r w:rsidRPr="00AF725A">
        <w:t xml:space="preserve"> Przeczą: – osobiste wyznanie, ujawnione emocje podmiotu: żal, smutek, rozpacz (jakże mi szkoda, nic mi z ciebie nie zostało) </w:t>
      </w:r>
    </w:p>
    <w:p w:rsidR="00AF725A" w:rsidRPr="00AF725A" w:rsidRDefault="00AF725A" w:rsidP="00AF725A">
      <w:pPr>
        <w:jc w:val="both"/>
        <w:rPr>
          <w:b/>
        </w:rPr>
      </w:pPr>
      <w:r w:rsidRPr="00AF725A">
        <w:rPr>
          <w:b/>
        </w:rPr>
        <w:t>Jak jest podkreślona epifaniczność aktu poznania?</w:t>
      </w:r>
    </w:p>
    <w:p w:rsidR="00AF725A" w:rsidRPr="00AF725A" w:rsidRDefault="00AF725A" w:rsidP="00AF725A">
      <w:pPr>
        <w:jc w:val="both"/>
      </w:pPr>
      <w:r w:rsidRPr="00AF725A">
        <w:t xml:space="preserve"> – słowo nagle podkreśleniem momentalności aktu – klamra kompozycyjna – moment obserwacji uświadomieniem prawideł świata – odkrycie prawidłowości ludzkiego poznania w zwyczajnej chwili, w czasie powszedniej czynności – </w:t>
      </w:r>
      <w:proofErr w:type="spellStart"/>
      <w:r w:rsidRPr="00AF725A">
        <w:t>mikroobserwacja</w:t>
      </w:r>
      <w:proofErr w:type="spellEnd"/>
      <w:r w:rsidRPr="00AF725A">
        <w:t xml:space="preserve"> i </w:t>
      </w:r>
      <w:proofErr w:type="spellStart"/>
      <w:r w:rsidRPr="00AF725A">
        <w:t>mikroprzeżycie</w:t>
      </w:r>
      <w:proofErr w:type="spellEnd"/>
      <w:r w:rsidRPr="00AF725A">
        <w:t xml:space="preserve"> przejawem fenomenologii </w:t>
      </w:r>
    </w:p>
    <w:p w:rsidR="00AF725A" w:rsidRPr="00AF725A" w:rsidRDefault="00AF725A" w:rsidP="00AF725A">
      <w:pPr>
        <w:jc w:val="both"/>
        <w:rPr>
          <w:b/>
        </w:rPr>
      </w:pPr>
      <w:bookmarkStart w:id="0" w:name="_GoBack"/>
      <w:r w:rsidRPr="00AF725A">
        <w:rPr>
          <w:b/>
        </w:rPr>
        <w:t xml:space="preserve">Wnioski </w:t>
      </w:r>
    </w:p>
    <w:bookmarkEnd w:id="0"/>
    <w:p w:rsidR="001D496D" w:rsidRPr="00AF725A" w:rsidRDefault="00AF725A" w:rsidP="00AF725A">
      <w:pPr>
        <w:jc w:val="both"/>
      </w:pPr>
      <w:r w:rsidRPr="00AF725A">
        <w:t>Człowiek to istota złożona, niepoznawalna, samotna, uwikłana w świat rzeczy, będąca funkcją innych ludzi. Poznawanie świata jest czynnością złożoną, indywidualną, nie prowadzi do stałej i pewnej wiedzy</w:t>
      </w:r>
      <w:r>
        <w:t>.</w:t>
      </w:r>
    </w:p>
    <w:sectPr w:rsidR="001D496D" w:rsidRPr="00AF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5A"/>
    <w:rsid w:val="001D496D"/>
    <w:rsid w:val="00A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BCF8"/>
  <w15:chartTrackingRefBased/>
  <w15:docId w15:val="{731E6AB9-B958-4BA5-B923-9A06532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2020-04-16T06:27:00Z</dcterms:created>
  <dcterms:modified xsi:type="dcterms:W3CDTF">2020-04-16T06:34:00Z</dcterms:modified>
</cp:coreProperties>
</file>