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15" w:rsidRDefault="00326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Temat: </w:t>
      </w:r>
      <w:r w:rsidR="00953615" w:rsidRPr="00326882">
        <w:rPr>
          <w:rFonts w:ascii="Times New Roman" w:hAnsi="Times New Roman" w:cs="Times New Roman"/>
          <w:b/>
        </w:rPr>
        <w:t>Podatek dochodowy w działalności gospodarczej</w:t>
      </w:r>
      <w:r>
        <w:rPr>
          <w:rFonts w:ascii="Times New Roman" w:hAnsi="Times New Roman" w:cs="Times New Roman"/>
          <w:b/>
        </w:rPr>
        <w:t xml:space="preserve">       </w:t>
      </w:r>
      <w:r w:rsidRPr="00326882">
        <w:rPr>
          <w:rFonts w:ascii="Times New Roman" w:hAnsi="Times New Roman" w:cs="Times New Roman"/>
        </w:rPr>
        <w:t xml:space="preserve">kl. 2 FT </w:t>
      </w:r>
      <w:proofErr w:type="spellStart"/>
      <w:r w:rsidRPr="00326882">
        <w:rPr>
          <w:rFonts w:ascii="Times New Roman" w:hAnsi="Times New Roman" w:cs="Times New Roman"/>
        </w:rPr>
        <w:t>pdg</w:t>
      </w:r>
      <w:proofErr w:type="spellEnd"/>
    </w:p>
    <w:p w:rsidR="005A41D0" w:rsidRPr="00326882" w:rsidRDefault="005A41D0">
      <w:pPr>
        <w:rPr>
          <w:rFonts w:ascii="Times New Roman" w:hAnsi="Times New Roman" w:cs="Times New Roman"/>
          <w:b/>
        </w:rPr>
      </w:pPr>
    </w:p>
    <w:p w:rsidR="00953615" w:rsidRPr="009D779E" w:rsidRDefault="00953615" w:rsidP="009536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6882">
        <w:rPr>
          <w:rFonts w:ascii="Times New Roman" w:hAnsi="Times New Roman" w:cs="Times New Roman"/>
          <w:b/>
        </w:rPr>
        <w:t>Zasady ogólne – podatek progresywny</w:t>
      </w:r>
      <w:r w:rsidR="009D779E">
        <w:rPr>
          <w:rFonts w:ascii="Times New Roman" w:hAnsi="Times New Roman" w:cs="Times New Roman"/>
          <w:b/>
        </w:rPr>
        <w:t xml:space="preserve"> </w:t>
      </w:r>
      <w:r w:rsidR="00063630">
        <w:rPr>
          <w:rFonts w:ascii="Times New Roman" w:hAnsi="Times New Roman" w:cs="Times New Roman"/>
          <w:b/>
        </w:rPr>
        <w:t xml:space="preserve">(skala podatkowa) </w:t>
      </w:r>
      <w:r w:rsidR="005A41D0">
        <w:rPr>
          <w:rFonts w:ascii="Times New Roman" w:hAnsi="Times New Roman" w:cs="Times New Roman"/>
          <w:b/>
        </w:rPr>
        <w:t xml:space="preserve"> jest podstawową formą opodatkowania dochodu pochodzącego z działalności gospodarczej przy zastosowaniu skali podatkowej </w:t>
      </w:r>
      <w:r w:rsidR="009D779E" w:rsidRPr="009D779E">
        <w:rPr>
          <w:rFonts w:ascii="Times New Roman" w:hAnsi="Times New Roman" w:cs="Times New Roman"/>
        </w:rPr>
        <w:t>w wysokości 18% lub 32%</w:t>
      </w:r>
      <w:r w:rsidR="005A41D0">
        <w:rPr>
          <w:rFonts w:ascii="Times New Roman" w:hAnsi="Times New Roman" w:cs="Times New Roman"/>
        </w:rPr>
        <w:t xml:space="preserve">. Podatek </w:t>
      </w:r>
      <w:r w:rsidR="009D779E" w:rsidRPr="009D779E">
        <w:rPr>
          <w:rFonts w:ascii="Times New Roman" w:hAnsi="Times New Roman" w:cs="Times New Roman"/>
        </w:rPr>
        <w:t xml:space="preserve"> uzależniony od osiąg</w:t>
      </w:r>
      <w:r w:rsidR="009D779E">
        <w:rPr>
          <w:rFonts w:ascii="Times New Roman" w:hAnsi="Times New Roman" w:cs="Times New Roman"/>
        </w:rPr>
        <w:t>anego dochodu i obliczany następ</w:t>
      </w:r>
      <w:r w:rsidR="009D779E" w:rsidRPr="009D779E">
        <w:rPr>
          <w:rFonts w:ascii="Times New Roman" w:hAnsi="Times New Roman" w:cs="Times New Roman"/>
        </w:rPr>
        <w:t>ująco:</w:t>
      </w:r>
    </w:p>
    <w:tbl>
      <w:tblPr>
        <w:tblW w:w="89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5103"/>
      </w:tblGrid>
      <w:tr w:rsidR="00953615" w:rsidRPr="00326882" w:rsidTr="009D779E">
        <w:trPr>
          <w:gridAfter w:val="1"/>
          <w:wAfter w:w="5103" w:type="dxa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15" w:rsidRPr="00953615" w:rsidRDefault="00953615" w:rsidP="009F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3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Podstawa obliczenia podatku </w:t>
            </w:r>
          </w:p>
        </w:tc>
      </w:tr>
      <w:tr w:rsidR="00953615" w:rsidRPr="00326882" w:rsidTr="009D779E">
        <w:trPr>
          <w:gridAfter w:val="1"/>
          <w:wAfter w:w="5103" w:type="dxa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15" w:rsidRPr="00953615" w:rsidRDefault="00953615" w:rsidP="009F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36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15" w:rsidRPr="00953615" w:rsidRDefault="00953615" w:rsidP="009F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36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</w:p>
        </w:tc>
      </w:tr>
      <w:tr w:rsidR="00953615" w:rsidRPr="00326882" w:rsidTr="009D779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15" w:rsidRPr="00953615" w:rsidRDefault="00953615" w:rsidP="009F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36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15" w:rsidRPr="00953615" w:rsidRDefault="00953615" w:rsidP="009F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36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85 528 zł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15" w:rsidRPr="00953615" w:rsidRDefault="00953615" w:rsidP="009F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361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18%</w:t>
            </w:r>
            <w:r w:rsidRPr="009536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minus kwota zmniejszająca podatek 556 zł 02 gr</w:t>
            </w:r>
          </w:p>
        </w:tc>
      </w:tr>
      <w:tr w:rsidR="00953615" w:rsidRPr="00326882" w:rsidTr="009D779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15" w:rsidRPr="00953615" w:rsidRDefault="00953615" w:rsidP="009F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36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85 528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15" w:rsidRPr="00953615" w:rsidRDefault="00953615" w:rsidP="009F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36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15" w:rsidRPr="00953615" w:rsidRDefault="00953615" w:rsidP="009F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36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14.839 zł 02 gr + </w:t>
            </w:r>
            <w:r w:rsidRPr="0095361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32%</w:t>
            </w:r>
            <w:r w:rsidRPr="009536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nadwyżki ponad 85.528 zł</w:t>
            </w:r>
          </w:p>
        </w:tc>
      </w:tr>
    </w:tbl>
    <w:p w:rsidR="00953615" w:rsidRPr="00326882" w:rsidRDefault="00953615">
      <w:pPr>
        <w:rPr>
          <w:rFonts w:ascii="Times New Roman" w:hAnsi="Times New Roman" w:cs="Times New Roman"/>
        </w:rPr>
      </w:pPr>
    </w:p>
    <w:p w:rsidR="00953615" w:rsidRPr="00326882" w:rsidRDefault="00953615" w:rsidP="00834ACD">
      <w:pPr>
        <w:ind w:firstLine="708"/>
        <w:rPr>
          <w:rFonts w:ascii="Times New Roman" w:hAnsi="Times New Roman" w:cs="Times New Roman"/>
          <w:b/>
        </w:rPr>
      </w:pPr>
      <w:r w:rsidRPr="00326882">
        <w:rPr>
          <w:rFonts w:ascii="Times New Roman" w:hAnsi="Times New Roman" w:cs="Times New Roman"/>
          <w:b/>
        </w:rPr>
        <w:t>2. Zasady ogólne – podatek liniowy</w:t>
      </w:r>
    </w:p>
    <w:p w:rsidR="00953615" w:rsidRPr="00326882" w:rsidRDefault="00953615" w:rsidP="00953615">
      <w:pPr>
        <w:rPr>
          <w:rStyle w:val="fontstyle01"/>
          <w:sz w:val="22"/>
          <w:szCs w:val="22"/>
        </w:rPr>
      </w:pPr>
      <w:r w:rsidRPr="00326882">
        <w:rPr>
          <w:rStyle w:val="fontstyle01"/>
          <w:sz w:val="22"/>
          <w:szCs w:val="22"/>
        </w:rPr>
        <w:t>Odmianą opodatkowania na zasadach ogólnych jest występujący w ramach tej</w:t>
      </w:r>
      <w:r w:rsidRPr="00326882">
        <w:rPr>
          <w:rFonts w:ascii="Times New Roman" w:hAnsi="Times New Roman" w:cs="Times New Roman"/>
          <w:color w:val="000000"/>
        </w:rPr>
        <w:t xml:space="preserve"> </w:t>
      </w:r>
      <w:r w:rsidRPr="00326882">
        <w:rPr>
          <w:rStyle w:val="fontstyle01"/>
          <w:sz w:val="22"/>
          <w:szCs w:val="22"/>
        </w:rPr>
        <w:t>formy opodatkowania 19% podatek liniowy. Ta odmiana opodatkowania na</w:t>
      </w:r>
      <w:r w:rsidRPr="00326882">
        <w:rPr>
          <w:rFonts w:ascii="Times New Roman" w:hAnsi="Times New Roman" w:cs="Times New Roman"/>
          <w:color w:val="000000"/>
        </w:rPr>
        <w:t xml:space="preserve"> </w:t>
      </w:r>
      <w:r w:rsidRPr="00326882">
        <w:rPr>
          <w:rStyle w:val="fontstyle01"/>
          <w:sz w:val="22"/>
          <w:szCs w:val="22"/>
        </w:rPr>
        <w:t>zasadach ogólnych możliwa jest do zastosowania wyłącznie dla przedsiębiorców</w:t>
      </w:r>
      <w:r w:rsidRPr="00326882">
        <w:rPr>
          <w:rFonts w:ascii="Times New Roman" w:hAnsi="Times New Roman" w:cs="Times New Roman"/>
          <w:color w:val="000000"/>
        </w:rPr>
        <w:t xml:space="preserve"> </w:t>
      </w:r>
      <w:r w:rsidRPr="00326882">
        <w:rPr>
          <w:rStyle w:val="fontstyle01"/>
          <w:sz w:val="22"/>
          <w:szCs w:val="22"/>
        </w:rPr>
        <w:t>(nie mogą z niej korzystać pracownicy). Dochód uzyskany z działalności gospodarczej, bez względu na swoją wysokość,</w:t>
      </w:r>
      <w:r w:rsidRPr="00326882">
        <w:rPr>
          <w:rFonts w:ascii="Times New Roman" w:hAnsi="Times New Roman" w:cs="Times New Roman"/>
          <w:color w:val="000000"/>
        </w:rPr>
        <w:t xml:space="preserve"> </w:t>
      </w:r>
      <w:r w:rsidRPr="00326882">
        <w:rPr>
          <w:rStyle w:val="fontstyle01"/>
          <w:sz w:val="22"/>
          <w:szCs w:val="22"/>
        </w:rPr>
        <w:t>może być opodatkowany według 19% stawki podatkowej</w:t>
      </w:r>
    </w:p>
    <w:p w:rsidR="00953615" w:rsidRPr="00326882" w:rsidRDefault="00326882" w:rsidP="00834ACD">
      <w:pPr>
        <w:ind w:firstLine="708"/>
        <w:rPr>
          <w:rStyle w:val="fontstyle01"/>
          <w:b/>
          <w:sz w:val="22"/>
          <w:szCs w:val="22"/>
        </w:rPr>
      </w:pPr>
      <w:r>
        <w:rPr>
          <w:rStyle w:val="fontstyle01"/>
          <w:b/>
          <w:sz w:val="22"/>
          <w:szCs w:val="22"/>
        </w:rPr>
        <w:t>3.</w:t>
      </w:r>
      <w:r w:rsidR="00953615" w:rsidRPr="00326882">
        <w:rPr>
          <w:rStyle w:val="fontstyle01"/>
          <w:b/>
          <w:sz w:val="22"/>
          <w:szCs w:val="22"/>
        </w:rPr>
        <w:t>Karta podatkowa</w:t>
      </w:r>
    </w:p>
    <w:p w:rsidR="00326882" w:rsidRPr="00326882" w:rsidRDefault="00953615" w:rsidP="00326882">
      <w:pPr>
        <w:rPr>
          <w:rStyle w:val="fontstyle01"/>
          <w:sz w:val="22"/>
          <w:szCs w:val="22"/>
        </w:rPr>
      </w:pPr>
      <w:r w:rsidRPr="00326882">
        <w:rPr>
          <w:rStyle w:val="fontstyle01"/>
          <w:sz w:val="22"/>
          <w:szCs w:val="22"/>
        </w:rPr>
        <w:t>Naczelnik urzędu skarbowego, uwzględniając wniosek o zastosowanie</w:t>
      </w:r>
      <w:r w:rsidR="00326882" w:rsidRPr="00326882">
        <w:rPr>
          <w:rStyle w:val="fontstyle01"/>
          <w:sz w:val="22"/>
          <w:szCs w:val="22"/>
        </w:rPr>
        <w:t xml:space="preserve"> </w:t>
      </w:r>
      <w:r w:rsidRPr="00326882">
        <w:rPr>
          <w:rStyle w:val="fontstyle01"/>
          <w:sz w:val="22"/>
          <w:szCs w:val="22"/>
        </w:rPr>
        <w:t xml:space="preserve">karty podatkowej, wydaje </w:t>
      </w:r>
      <w:r w:rsidRPr="00326882">
        <w:rPr>
          <w:rStyle w:val="fontstyle21"/>
          <w:sz w:val="22"/>
          <w:szCs w:val="22"/>
        </w:rPr>
        <w:t xml:space="preserve">decyzję ustalającą </w:t>
      </w:r>
      <w:r w:rsidRPr="00326882">
        <w:rPr>
          <w:rStyle w:val="fontstyle01"/>
          <w:sz w:val="22"/>
          <w:szCs w:val="22"/>
        </w:rPr>
        <w:t>wysokość podatku</w:t>
      </w:r>
      <w:r w:rsidR="00326882" w:rsidRPr="00326882">
        <w:rPr>
          <w:rStyle w:val="fontstyle01"/>
          <w:sz w:val="22"/>
          <w:szCs w:val="22"/>
        </w:rPr>
        <w:t xml:space="preserve"> </w:t>
      </w:r>
      <w:r w:rsidRPr="00326882">
        <w:rPr>
          <w:rStyle w:val="fontstyle01"/>
          <w:sz w:val="22"/>
          <w:szCs w:val="22"/>
        </w:rPr>
        <w:t>dochodowego. Jest ona ustalana w stałej wysokości, na dany rok</w:t>
      </w:r>
      <w:r w:rsidR="00326882" w:rsidRPr="00326882">
        <w:rPr>
          <w:rStyle w:val="fontstyle01"/>
          <w:sz w:val="22"/>
          <w:szCs w:val="22"/>
        </w:rPr>
        <w:t xml:space="preserve"> </w:t>
      </w:r>
      <w:r w:rsidRPr="00326882">
        <w:rPr>
          <w:rStyle w:val="fontstyle01"/>
          <w:sz w:val="22"/>
          <w:szCs w:val="22"/>
        </w:rPr>
        <w:t>podatkowy</w:t>
      </w:r>
      <w:r w:rsidR="00326882" w:rsidRPr="00326882">
        <w:rPr>
          <w:rStyle w:val="fontstyle01"/>
          <w:sz w:val="22"/>
          <w:szCs w:val="22"/>
        </w:rPr>
        <w:t>. Wysokość podatku dochodowego w formie karty podatkowej nie zależy</w:t>
      </w:r>
      <w:r w:rsidR="00326882" w:rsidRPr="00326882">
        <w:rPr>
          <w:rFonts w:ascii="Times New Roman" w:hAnsi="Times New Roman" w:cs="Times New Roman"/>
          <w:color w:val="000000"/>
        </w:rPr>
        <w:t xml:space="preserve"> </w:t>
      </w:r>
      <w:r w:rsidR="00326882" w:rsidRPr="00326882">
        <w:rPr>
          <w:rStyle w:val="fontstyle01"/>
          <w:sz w:val="22"/>
          <w:szCs w:val="22"/>
        </w:rPr>
        <w:t>od rzeczywistych rezultatów prowadzonej działalności gospodarczej,</w:t>
      </w:r>
      <w:r w:rsidR="00326882" w:rsidRPr="00326882">
        <w:rPr>
          <w:rFonts w:ascii="Times New Roman" w:hAnsi="Times New Roman" w:cs="Times New Roman"/>
          <w:color w:val="000000"/>
        </w:rPr>
        <w:t xml:space="preserve"> </w:t>
      </w:r>
      <w:r w:rsidR="00326882" w:rsidRPr="00326882">
        <w:rPr>
          <w:rStyle w:val="fontstyle01"/>
          <w:sz w:val="22"/>
          <w:szCs w:val="22"/>
        </w:rPr>
        <w:t xml:space="preserve">zależy jedynie: </w:t>
      </w:r>
    </w:p>
    <w:p w:rsidR="00326882" w:rsidRPr="00326882" w:rsidRDefault="00326882" w:rsidP="003268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326882">
        <w:rPr>
          <w:rStyle w:val="fontstyle01"/>
          <w:sz w:val="22"/>
          <w:szCs w:val="22"/>
        </w:rPr>
        <w:t>od rodzaju prowadzonej</w:t>
      </w:r>
      <w:r w:rsidRPr="00326882">
        <w:rPr>
          <w:rFonts w:ascii="Times New Roman" w:hAnsi="Times New Roman" w:cs="Times New Roman"/>
          <w:color w:val="000000"/>
        </w:rPr>
        <w:t xml:space="preserve"> </w:t>
      </w:r>
      <w:r w:rsidRPr="00326882">
        <w:rPr>
          <w:rStyle w:val="fontstyle01"/>
          <w:sz w:val="22"/>
          <w:szCs w:val="22"/>
        </w:rPr>
        <w:t>działalności</w:t>
      </w:r>
    </w:p>
    <w:p w:rsidR="00326882" w:rsidRPr="00326882" w:rsidRDefault="00326882" w:rsidP="003268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326882">
        <w:rPr>
          <w:rStyle w:val="fontstyle01"/>
          <w:sz w:val="22"/>
          <w:szCs w:val="22"/>
        </w:rPr>
        <w:t xml:space="preserve"> liczby zatrudnionych</w:t>
      </w:r>
      <w:r w:rsidRPr="00326882">
        <w:rPr>
          <w:rFonts w:ascii="Times New Roman" w:hAnsi="Times New Roman" w:cs="Times New Roman"/>
          <w:color w:val="000000"/>
        </w:rPr>
        <w:t xml:space="preserve"> </w:t>
      </w:r>
      <w:r w:rsidRPr="00326882">
        <w:rPr>
          <w:rStyle w:val="fontstyle01"/>
          <w:sz w:val="22"/>
          <w:szCs w:val="22"/>
        </w:rPr>
        <w:t>pracowników</w:t>
      </w:r>
    </w:p>
    <w:p w:rsidR="00326882" w:rsidRPr="00326882" w:rsidRDefault="00326882" w:rsidP="00326882">
      <w:pPr>
        <w:pStyle w:val="Akapitzlist"/>
        <w:numPr>
          <w:ilvl w:val="0"/>
          <w:numId w:val="3"/>
        </w:numPr>
        <w:rPr>
          <w:rStyle w:val="fontstyle01"/>
          <w:sz w:val="22"/>
          <w:szCs w:val="22"/>
        </w:rPr>
      </w:pPr>
      <w:r w:rsidRPr="00326882">
        <w:rPr>
          <w:rStyle w:val="fontstyle01"/>
          <w:sz w:val="22"/>
          <w:szCs w:val="22"/>
        </w:rPr>
        <w:t>liczby mieszkańców miejscowości, na</w:t>
      </w:r>
      <w:r w:rsidRPr="00326882">
        <w:rPr>
          <w:rFonts w:ascii="Times New Roman" w:hAnsi="Times New Roman" w:cs="Times New Roman"/>
          <w:color w:val="000000"/>
        </w:rPr>
        <w:t xml:space="preserve"> </w:t>
      </w:r>
      <w:r w:rsidRPr="00326882">
        <w:rPr>
          <w:rStyle w:val="fontstyle01"/>
          <w:sz w:val="22"/>
          <w:szCs w:val="22"/>
        </w:rPr>
        <w:t>terenie której</w:t>
      </w:r>
      <w:r w:rsidRPr="00326882">
        <w:rPr>
          <w:rFonts w:ascii="Times New Roman" w:hAnsi="Times New Roman" w:cs="Times New Roman"/>
          <w:color w:val="000000"/>
        </w:rPr>
        <w:t xml:space="preserve"> </w:t>
      </w:r>
      <w:r w:rsidRPr="00326882">
        <w:rPr>
          <w:rStyle w:val="fontstyle01"/>
          <w:sz w:val="22"/>
          <w:szCs w:val="22"/>
        </w:rPr>
        <w:t>prowadzona jest</w:t>
      </w:r>
      <w:r w:rsidRPr="00326882">
        <w:rPr>
          <w:rFonts w:ascii="Times New Roman" w:hAnsi="Times New Roman" w:cs="Times New Roman"/>
          <w:color w:val="000000"/>
        </w:rPr>
        <w:t xml:space="preserve"> </w:t>
      </w:r>
      <w:r w:rsidRPr="00326882">
        <w:rPr>
          <w:rStyle w:val="fontstyle01"/>
          <w:sz w:val="22"/>
          <w:szCs w:val="22"/>
        </w:rPr>
        <w:t>działalność</w:t>
      </w:r>
    </w:p>
    <w:p w:rsidR="00326882" w:rsidRPr="00326882" w:rsidRDefault="00326882" w:rsidP="00326882">
      <w:pPr>
        <w:pStyle w:val="Akapitzlist"/>
        <w:ind w:left="1068"/>
        <w:rPr>
          <w:rStyle w:val="fontstyle01"/>
          <w:sz w:val="22"/>
          <w:szCs w:val="22"/>
        </w:rPr>
      </w:pPr>
      <w:r w:rsidRPr="00326882">
        <w:rPr>
          <w:rStyle w:val="fontstyle01"/>
          <w:sz w:val="22"/>
          <w:szCs w:val="22"/>
        </w:rPr>
        <w:t>Wpłaty podatku należy dokonywać co miesiąc w terminie do 7 dnia każdego</w:t>
      </w:r>
      <w:r w:rsidRPr="00326882">
        <w:rPr>
          <w:rFonts w:ascii="Times New Roman" w:hAnsi="Times New Roman" w:cs="Times New Roman"/>
          <w:color w:val="000000"/>
        </w:rPr>
        <w:t xml:space="preserve"> </w:t>
      </w:r>
      <w:r w:rsidRPr="00326882">
        <w:rPr>
          <w:rStyle w:val="fontstyle01"/>
          <w:sz w:val="22"/>
          <w:szCs w:val="22"/>
        </w:rPr>
        <w:t>miesiąca za miesiąc ubiegły, a za grudzień – w terminie do dnia 28 grudnia roku</w:t>
      </w:r>
      <w:r w:rsidRPr="00326882">
        <w:rPr>
          <w:rFonts w:ascii="Times New Roman" w:hAnsi="Times New Roman" w:cs="Times New Roman"/>
          <w:color w:val="000000"/>
        </w:rPr>
        <w:t xml:space="preserve"> </w:t>
      </w:r>
      <w:r w:rsidRPr="00326882">
        <w:rPr>
          <w:rStyle w:val="fontstyle01"/>
          <w:sz w:val="22"/>
          <w:szCs w:val="22"/>
        </w:rPr>
        <w:t>podatkowego, na rachunek urzędu skarbowego.</w:t>
      </w:r>
    </w:p>
    <w:p w:rsidR="00326882" w:rsidRPr="00326882" w:rsidRDefault="00326882" w:rsidP="00834ACD">
      <w:pPr>
        <w:ind w:firstLine="708"/>
        <w:rPr>
          <w:rStyle w:val="fontstyle01"/>
          <w:b/>
          <w:sz w:val="22"/>
          <w:szCs w:val="22"/>
        </w:rPr>
      </w:pPr>
      <w:bookmarkStart w:id="0" w:name="_GoBack"/>
      <w:bookmarkEnd w:id="0"/>
      <w:r>
        <w:rPr>
          <w:rStyle w:val="fontstyle01"/>
          <w:b/>
          <w:sz w:val="22"/>
          <w:szCs w:val="22"/>
        </w:rPr>
        <w:t>4.</w:t>
      </w:r>
      <w:r w:rsidRPr="00326882">
        <w:rPr>
          <w:rStyle w:val="fontstyle01"/>
          <w:b/>
          <w:sz w:val="22"/>
          <w:szCs w:val="22"/>
        </w:rPr>
        <w:t>Ryczałt od przychodów</w:t>
      </w:r>
    </w:p>
    <w:p w:rsidR="00326882" w:rsidRDefault="00326882" w:rsidP="00326882">
      <w:pPr>
        <w:rPr>
          <w:rStyle w:val="fontstyle01"/>
          <w:sz w:val="22"/>
          <w:szCs w:val="22"/>
        </w:rPr>
      </w:pPr>
      <w:r w:rsidRPr="00326882">
        <w:rPr>
          <w:rStyle w:val="fontstyle01"/>
          <w:sz w:val="22"/>
          <w:szCs w:val="22"/>
        </w:rPr>
        <w:t>Z reguły ryczałt od przychodów to dobry</w:t>
      </w:r>
      <w:r w:rsidRPr="00326882">
        <w:rPr>
          <w:rFonts w:ascii="Times New Roman" w:hAnsi="Times New Roman" w:cs="Times New Roman"/>
          <w:color w:val="000000"/>
        </w:rPr>
        <w:t xml:space="preserve"> </w:t>
      </w:r>
      <w:r w:rsidRPr="00326882">
        <w:rPr>
          <w:rStyle w:val="fontstyle01"/>
          <w:sz w:val="22"/>
          <w:szCs w:val="22"/>
        </w:rPr>
        <w:t>sposób rozliczania się z fiskusem m.in. dla osób rozpoczynających</w:t>
      </w:r>
      <w:r w:rsidRPr="00326882">
        <w:rPr>
          <w:rFonts w:ascii="Times New Roman" w:hAnsi="Times New Roman" w:cs="Times New Roman"/>
          <w:color w:val="000000"/>
        </w:rPr>
        <w:t xml:space="preserve"> </w:t>
      </w:r>
      <w:r w:rsidRPr="00326882">
        <w:rPr>
          <w:rStyle w:val="fontstyle01"/>
          <w:sz w:val="22"/>
          <w:szCs w:val="22"/>
        </w:rPr>
        <w:t>działalność, jeśli spodziewają się, że koszty działalności, które</w:t>
      </w:r>
      <w:r w:rsidRPr="00326882">
        <w:rPr>
          <w:rFonts w:ascii="Times New Roman" w:hAnsi="Times New Roman" w:cs="Times New Roman"/>
          <w:color w:val="000000"/>
        </w:rPr>
        <w:t xml:space="preserve"> </w:t>
      </w:r>
      <w:r w:rsidRPr="00326882">
        <w:rPr>
          <w:rStyle w:val="fontstyle01"/>
          <w:sz w:val="22"/>
          <w:szCs w:val="22"/>
        </w:rPr>
        <w:t>zgodnie z ustawą o PIT mogłyby zostać odliczone od podatku będą</w:t>
      </w:r>
      <w:r w:rsidRPr="00326882">
        <w:rPr>
          <w:rFonts w:ascii="Times New Roman" w:hAnsi="Times New Roman" w:cs="Times New Roman"/>
          <w:color w:val="000000"/>
        </w:rPr>
        <w:t xml:space="preserve"> </w:t>
      </w:r>
      <w:r w:rsidRPr="00326882">
        <w:rPr>
          <w:rStyle w:val="fontstyle01"/>
          <w:sz w:val="22"/>
          <w:szCs w:val="22"/>
        </w:rPr>
        <w:t>niewielkie w stosunku do planowanych przychodów. W przypadku ryczałtu od przychodów na</w:t>
      </w:r>
      <w:r w:rsidRPr="00326882">
        <w:rPr>
          <w:rFonts w:ascii="Times New Roman" w:hAnsi="Times New Roman" w:cs="Times New Roman"/>
          <w:color w:val="000000"/>
        </w:rPr>
        <w:t xml:space="preserve"> </w:t>
      </w:r>
      <w:r w:rsidRPr="00326882">
        <w:rPr>
          <w:rStyle w:val="fontstyle01"/>
          <w:sz w:val="22"/>
          <w:szCs w:val="22"/>
        </w:rPr>
        <w:t>wielkość należnego podatku nie mają wpływu koszty prowadzonej działalności. Wysokość podatku związana jest jedynie z wielkością</w:t>
      </w:r>
      <w:r w:rsidRPr="00326882">
        <w:rPr>
          <w:rFonts w:ascii="Times New Roman" w:hAnsi="Times New Roman" w:cs="Times New Roman"/>
          <w:color w:val="000000"/>
        </w:rPr>
        <w:t xml:space="preserve"> </w:t>
      </w:r>
      <w:r w:rsidRPr="00326882">
        <w:rPr>
          <w:rStyle w:val="fontstyle01"/>
          <w:sz w:val="22"/>
          <w:szCs w:val="22"/>
        </w:rPr>
        <w:t>przychodów.</w:t>
      </w:r>
    </w:p>
    <w:p w:rsidR="009D779E" w:rsidRPr="00326882" w:rsidRDefault="009D779E" w:rsidP="00326882">
      <w:pPr>
        <w:rPr>
          <w:rStyle w:val="fontstyle01"/>
          <w:sz w:val="22"/>
          <w:szCs w:val="22"/>
        </w:rPr>
      </w:pPr>
      <w:r w:rsidRPr="009D779E">
        <w:rPr>
          <w:rStyle w:val="fontstyle01"/>
          <w:sz w:val="22"/>
          <w:szCs w:val="22"/>
        </w:rPr>
        <w:t>Stawki ryczałtu od przychodów ewidencjonowanych zostały zróżnicowane w zależności od rodzaju</w:t>
      </w:r>
      <w:r w:rsidRPr="009D779E">
        <w:rPr>
          <w:color w:val="000000"/>
        </w:rPr>
        <w:br/>
      </w:r>
      <w:r w:rsidRPr="009D779E">
        <w:rPr>
          <w:rStyle w:val="fontstyle01"/>
          <w:sz w:val="22"/>
          <w:szCs w:val="22"/>
        </w:rPr>
        <w:t>i zakresu prowadzonej działalności: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938"/>
      </w:tblGrid>
      <w:tr w:rsidR="00326882" w:rsidRPr="00326882" w:rsidTr="009D77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82" w:rsidRPr="00326882" w:rsidRDefault="00326882" w:rsidP="009D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6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82" w:rsidRPr="00326882" w:rsidRDefault="00326882" w:rsidP="009D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6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działalności</w:t>
            </w:r>
          </w:p>
        </w:tc>
      </w:tr>
      <w:tr w:rsidR="00326882" w:rsidRPr="00326882" w:rsidTr="009D77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82" w:rsidRPr="00326882" w:rsidRDefault="00326882" w:rsidP="009D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68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20%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82" w:rsidRPr="00326882" w:rsidRDefault="00326882" w:rsidP="00326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68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przychody osiągane w zakresie wolnych zawodów</w:t>
            </w:r>
            <w:r w:rsidR="009D77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np. lekarz, adwokat</w:t>
            </w:r>
          </w:p>
        </w:tc>
      </w:tr>
      <w:tr w:rsidR="00326882" w:rsidRPr="00326882" w:rsidTr="009D77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82" w:rsidRPr="00326882" w:rsidRDefault="00326882" w:rsidP="009D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68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17%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82" w:rsidRPr="00326882" w:rsidRDefault="00326882" w:rsidP="00326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68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przychody ze świadczenia niektórych usług niematerialnych m.in. pośrednictwa w</w:t>
            </w:r>
            <w:r w:rsidR="009D77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268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handlu hurtowym, hoteli, wynajmu samochodów osobowych,</w:t>
            </w:r>
          </w:p>
        </w:tc>
      </w:tr>
      <w:tr w:rsidR="00326882" w:rsidRPr="00326882" w:rsidTr="009D77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82" w:rsidRPr="00326882" w:rsidRDefault="00326882" w:rsidP="009D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68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8,5%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82" w:rsidRPr="00326882" w:rsidRDefault="00326882" w:rsidP="00326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68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przychody m.in. z działalności usługowej, w tym od przychodów z działalności</w:t>
            </w:r>
            <w:r w:rsidR="009D77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268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gastronomicznej w zakresie sprzedaży napojów o zawartości alkoholu powyżej 1,5%; od</w:t>
            </w:r>
            <w:r w:rsidR="009D77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268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przychodów z tytułu umowy (pod)najmu, (pod)dzierżawy, lub innych umów o podobnym</w:t>
            </w:r>
            <w:r w:rsidR="009D77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268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charakterze,</w:t>
            </w:r>
          </w:p>
        </w:tc>
      </w:tr>
      <w:tr w:rsidR="00326882" w:rsidRPr="00326882" w:rsidTr="009D77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82" w:rsidRPr="00326882" w:rsidRDefault="00326882" w:rsidP="009D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68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5,5%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82" w:rsidRPr="00326882" w:rsidRDefault="00326882" w:rsidP="00326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68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przychody m.in. z działalności wytwórczej, robót budowlanych,</w:t>
            </w:r>
          </w:p>
        </w:tc>
      </w:tr>
      <w:tr w:rsidR="00326882" w:rsidRPr="00326882" w:rsidTr="009D77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82" w:rsidRPr="00326882" w:rsidRDefault="00326882" w:rsidP="009D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68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3,0%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82" w:rsidRPr="00326882" w:rsidRDefault="00326882" w:rsidP="00326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68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przychody m.in. z działalności usługowej w zakresie handlu oraz z działalności</w:t>
            </w:r>
            <w:r w:rsidR="009D77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268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gastronomicznej, z wyjątkiem przychodów ze sprzedaży napojów o zawartości powyżej</w:t>
            </w:r>
            <w:r w:rsidR="009D77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268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1,5% alkoho</w:t>
            </w:r>
            <w:r w:rsidR="009D77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lu.</w:t>
            </w:r>
          </w:p>
        </w:tc>
      </w:tr>
    </w:tbl>
    <w:p w:rsidR="00063630" w:rsidRPr="00063630" w:rsidRDefault="00063630" w:rsidP="00063630">
      <w:pPr>
        <w:pStyle w:val="Normalny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  <w:r w:rsidRPr="00063630">
        <w:rPr>
          <w:rFonts w:asciiTheme="minorHAnsi" w:eastAsiaTheme="minorEastAsia" w:hAnsiTheme="minorHAnsi" w:cstheme="minorHAnsi"/>
          <w:b/>
          <w:bCs/>
          <w:kern w:val="24"/>
        </w:rPr>
        <w:t>Najkorzystniejsza forma opodatkowania (usługi ślusarskie)</w:t>
      </w:r>
    </w:p>
    <w:p w:rsidR="00063630" w:rsidRPr="00063630" w:rsidRDefault="00063630" w:rsidP="00063630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63630" w:rsidRDefault="00063630" w:rsidP="00063630">
      <w:pPr>
        <w:pStyle w:val="Normalny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</w:pPr>
      <w:r w:rsidRPr="00063630">
        <w:rPr>
          <w:rFonts w:asciiTheme="minorHAnsi" w:eastAsiaTheme="minorEastAsia" w:hAnsi="Calibri" w:cstheme="minorBidi"/>
          <w:bCs/>
          <w:color w:val="000000" w:themeColor="text1"/>
          <w:kern w:val="24"/>
        </w:rPr>
        <w:t>Przykład nr 1</w:t>
      </w:r>
      <w:r w:rsidRPr="00063630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– </w:t>
      </w:r>
      <w:proofErr w:type="spellStart"/>
      <w:r w:rsidRPr="00063630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>Przychód</w:t>
      </w:r>
      <w:proofErr w:type="spellEnd"/>
      <w:r w:rsidRPr="00063630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= 52000 </w:t>
      </w:r>
      <w:r w:rsidRPr="00063630">
        <w:rPr>
          <w:rFonts w:asciiTheme="minorHAnsi" w:hAnsi="Calibri" w:cstheme="minorBidi"/>
          <w:bCs/>
          <w:color w:val="000000" w:themeColor="text1"/>
          <w:kern w:val="24"/>
        </w:rPr>
        <w:t>zł</w:t>
      </w:r>
      <w:r w:rsidRPr="00063630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, </w:t>
      </w:r>
      <w:proofErr w:type="spellStart"/>
      <w:r w:rsidRPr="00063630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>Koszty</w:t>
      </w:r>
      <w:proofErr w:type="spellEnd"/>
      <w:r w:rsidRPr="00063630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= 15000 </w:t>
      </w:r>
      <w:r w:rsidRPr="00063630">
        <w:rPr>
          <w:rFonts w:asciiTheme="minorHAnsi" w:hAnsi="Calibri" w:cstheme="minorBidi"/>
          <w:bCs/>
          <w:color w:val="000000" w:themeColor="text1"/>
          <w:kern w:val="24"/>
        </w:rPr>
        <w:t>zł</w:t>
      </w:r>
      <w:r w:rsidRPr="00063630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</w:t>
      </w:r>
    </w:p>
    <w:p w:rsidR="00063630" w:rsidRPr="00063630" w:rsidRDefault="00063630" w:rsidP="00063630">
      <w:pPr>
        <w:pStyle w:val="NormalnyWeb"/>
        <w:spacing w:before="0" w:beforeAutospacing="0" w:after="0" w:afterAutospacing="0"/>
      </w:pPr>
    </w:p>
    <w:p w:rsidR="00063630" w:rsidRPr="00063630" w:rsidRDefault="00063630" w:rsidP="00063630">
      <w:pPr>
        <w:pStyle w:val="NormalnyWeb"/>
        <w:spacing w:before="0" w:beforeAutospacing="0" w:after="0" w:afterAutospacing="0"/>
        <w:textAlignment w:val="baseline"/>
      </w:pPr>
      <w:r w:rsidRPr="00063630">
        <w:rPr>
          <w:rFonts w:asciiTheme="majorHAnsi" w:eastAsiaTheme="minorEastAsia" w:hAnsi="Calibri"/>
          <w:b/>
          <w:bCs/>
          <w:i/>
          <w:iCs/>
          <w:color w:val="000000" w:themeColor="text1"/>
          <w:kern w:val="24"/>
        </w:rPr>
        <w:t>Karta podatkowa</w:t>
      </w:r>
      <w:r>
        <w:t xml:space="preserve"> 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= 12 miesi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ę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cy x 263* z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ł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/miesi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ą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 xml:space="preserve">c = </w:t>
      </w:r>
      <w:r w:rsidRPr="00063630">
        <w:rPr>
          <w:rFonts w:asciiTheme="majorHAnsi" w:hAnsi="Calibri" w:cstheme="minorBidi"/>
          <w:b/>
          <w:bCs/>
          <w:i/>
          <w:iCs/>
          <w:color w:val="000000" w:themeColor="text1"/>
          <w:kern w:val="24"/>
        </w:rPr>
        <w:t>3156 z</w:t>
      </w:r>
      <w:r w:rsidRPr="00063630">
        <w:rPr>
          <w:rFonts w:asciiTheme="majorHAnsi" w:hAnsi="Calibri" w:cstheme="minorBidi"/>
          <w:b/>
          <w:bCs/>
          <w:i/>
          <w:iCs/>
          <w:color w:val="000000" w:themeColor="text1"/>
          <w:kern w:val="24"/>
        </w:rPr>
        <w:t>ł</w:t>
      </w:r>
    </w:p>
    <w:p w:rsidR="00063630" w:rsidRPr="00063630" w:rsidRDefault="00063630" w:rsidP="00063630">
      <w:pPr>
        <w:pStyle w:val="NormalnyWeb"/>
        <w:kinsoku w:val="0"/>
        <w:overflowPunct w:val="0"/>
        <w:spacing w:before="0" w:beforeAutospacing="0" w:after="0" w:afterAutospacing="0"/>
        <w:textAlignment w:val="baseline"/>
      </w:pPr>
      <w:r w:rsidRPr="00063630">
        <w:rPr>
          <w:rFonts w:asciiTheme="majorHAnsi" w:hAnsi="Calibri" w:cstheme="minorBidi"/>
          <w:b/>
          <w:bCs/>
          <w:i/>
          <w:iCs/>
          <w:color w:val="000000" w:themeColor="text1"/>
          <w:kern w:val="24"/>
        </w:rPr>
        <w:t>*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miesi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ę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czna stawka podatku dochodowego dla wybranej dzia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ł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alno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ś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ci, w miejscowo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ś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ci do 5 tys. mieszka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ń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c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ó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w, bez zatrudniania pracownik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ó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w</w:t>
      </w:r>
    </w:p>
    <w:p w:rsidR="00953615" w:rsidRDefault="00953615" w:rsidP="00953615">
      <w:pPr>
        <w:rPr>
          <w:rFonts w:ascii="Times New Roman" w:hAnsi="Times New Roman" w:cs="Times New Roman"/>
        </w:rPr>
      </w:pPr>
    </w:p>
    <w:p w:rsidR="00063630" w:rsidRPr="00063630" w:rsidRDefault="00063630" w:rsidP="00063630">
      <w:pPr>
        <w:pStyle w:val="NormalnyWeb"/>
        <w:kinsoku w:val="0"/>
        <w:overflowPunct w:val="0"/>
        <w:spacing w:before="0" w:beforeAutospacing="0" w:after="0" w:afterAutospacing="0"/>
        <w:textAlignment w:val="baseline"/>
      </w:pPr>
      <w:r w:rsidRPr="00063630">
        <w:rPr>
          <w:rFonts w:asciiTheme="majorHAnsi" w:eastAsiaTheme="minorEastAsia" w:hAnsi="Calibri"/>
          <w:b/>
          <w:bCs/>
          <w:i/>
          <w:iCs/>
          <w:color w:val="000000" w:themeColor="text1"/>
          <w:kern w:val="24"/>
        </w:rPr>
        <w:t>Rycza</w:t>
      </w:r>
      <w:r w:rsidRPr="00063630">
        <w:rPr>
          <w:rFonts w:asciiTheme="majorHAnsi" w:eastAsiaTheme="minorEastAsia" w:hAnsi="Calibri"/>
          <w:b/>
          <w:bCs/>
          <w:i/>
          <w:iCs/>
          <w:color w:val="000000" w:themeColor="text1"/>
          <w:kern w:val="24"/>
        </w:rPr>
        <w:t>ł</w:t>
      </w:r>
      <w:r>
        <w:rPr>
          <w:rFonts w:asciiTheme="majorHAnsi" w:eastAsiaTheme="minorEastAsia" w:hAnsi="Calibri"/>
          <w:b/>
          <w:bCs/>
          <w:i/>
          <w:iCs/>
          <w:color w:val="000000" w:themeColor="text1"/>
          <w:kern w:val="24"/>
        </w:rPr>
        <w:t>t od przychod</w:t>
      </w:r>
      <w:r>
        <w:rPr>
          <w:rFonts w:asciiTheme="majorHAnsi" w:eastAsiaTheme="minorEastAsia" w:hAnsi="Calibri"/>
          <w:b/>
          <w:bCs/>
          <w:i/>
          <w:iCs/>
          <w:color w:val="000000" w:themeColor="text1"/>
          <w:kern w:val="24"/>
        </w:rPr>
        <w:t>ó</w:t>
      </w:r>
      <w:r>
        <w:rPr>
          <w:rFonts w:asciiTheme="majorHAnsi" w:eastAsiaTheme="minorEastAsia" w:hAnsi="Calibri"/>
          <w:b/>
          <w:bCs/>
          <w:i/>
          <w:iCs/>
          <w:color w:val="000000" w:themeColor="text1"/>
          <w:kern w:val="24"/>
        </w:rPr>
        <w:t xml:space="preserve">w </w:t>
      </w:r>
      <w:r>
        <w:t xml:space="preserve"> 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(8,5%) = 52 000 z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ł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 xml:space="preserve"> x 8,5% = </w:t>
      </w:r>
      <w:r w:rsidRPr="00063630">
        <w:rPr>
          <w:rFonts w:asciiTheme="majorHAnsi" w:hAnsi="Calibri" w:cstheme="minorBidi"/>
          <w:b/>
          <w:bCs/>
          <w:i/>
          <w:iCs/>
          <w:color w:val="000000" w:themeColor="text1"/>
          <w:kern w:val="24"/>
        </w:rPr>
        <w:t>4 420 z</w:t>
      </w:r>
      <w:r w:rsidRPr="00063630">
        <w:rPr>
          <w:rFonts w:asciiTheme="majorHAnsi" w:hAnsi="Calibri" w:cstheme="minorBidi"/>
          <w:b/>
          <w:bCs/>
          <w:i/>
          <w:iCs/>
          <w:color w:val="000000" w:themeColor="text1"/>
          <w:kern w:val="24"/>
        </w:rPr>
        <w:t>ł</w:t>
      </w:r>
    </w:p>
    <w:p w:rsidR="00063630" w:rsidRDefault="00063630" w:rsidP="00953615">
      <w:pPr>
        <w:rPr>
          <w:rFonts w:ascii="Times New Roman" w:hAnsi="Times New Roman" w:cs="Times New Roman"/>
          <w:sz w:val="24"/>
          <w:szCs w:val="24"/>
        </w:rPr>
      </w:pPr>
    </w:p>
    <w:p w:rsidR="00063630" w:rsidRDefault="00063630" w:rsidP="00063630">
      <w:pPr>
        <w:pStyle w:val="NormalnyWeb"/>
        <w:kinsoku w:val="0"/>
        <w:overflowPunct w:val="0"/>
        <w:spacing w:before="0" w:beforeAutospacing="0" w:after="0" w:afterAutospacing="0"/>
        <w:textAlignment w:val="baseline"/>
      </w:pPr>
      <w:r w:rsidRPr="00063630">
        <w:rPr>
          <w:rFonts w:asciiTheme="majorHAnsi" w:eastAsiaTheme="minorEastAsia" w:hAnsi="Calibri"/>
          <w:b/>
          <w:bCs/>
          <w:i/>
          <w:iCs/>
          <w:color w:val="000000" w:themeColor="text1"/>
          <w:kern w:val="24"/>
        </w:rPr>
        <w:t>Zasady og</w:t>
      </w:r>
      <w:r w:rsidRPr="00063630">
        <w:rPr>
          <w:rFonts w:asciiTheme="majorHAnsi" w:eastAsiaTheme="minorEastAsia" w:hAnsi="Calibri"/>
          <w:b/>
          <w:bCs/>
          <w:i/>
          <w:iCs/>
          <w:color w:val="000000" w:themeColor="text1"/>
          <w:kern w:val="24"/>
        </w:rPr>
        <w:t>ó</w:t>
      </w:r>
      <w:r w:rsidRPr="00063630">
        <w:rPr>
          <w:rFonts w:asciiTheme="majorHAnsi" w:eastAsiaTheme="minorEastAsia" w:hAnsi="Calibri"/>
          <w:b/>
          <w:bCs/>
          <w:i/>
          <w:iCs/>
          <w:color w:val="000000" w:themeColor="text1"/>
          <w:kern w:val="24"/>
        </w:rPr>
        <w:t xml:space="preserve">lne </w:t>
      </w:r>
      <w:r w:rsidRPr="00063630">
        <w:rPr>
          <w:rFonts w:asciiTheme="majorHAnsi" w:eastAsiaTheme="minorEastAsia" w:hAnsi="Calibri"/>
          <w:b/>
          <w:bCs/>
          <w:i/>
          <w:iCs/>
          <w:color w:val="000000" w:themeColor="text1"/>
          <w:kern w:val="24"/>
        </w:rPr>
        <w:t>–</w:t>
      </w:r>
      <w:r w:rsidRPr="00063630">
        <w:rPr>
          <w:rFonts w:asciiTheme="majorHAnsi" w:eastAsiaTheme="minorEastAsia" w:hAnsi="Calibri"/>
          <w:b/>
          <w:bCs/>
          <w:i/>
          <w:iCs/>
          <w:color w:val="000000" w:themeColor="text1"/>
          <w:kern w:val="24"/>
        </w:rPr>
        <w:t xml:space="preserve"> skala podatkowa</w:t>
      </w:r>
      <w:r>
        <w:rPr>
          <w:rFonts w:asciiTheme="majorHAnsi" w:eastAsiaTheme="minorEastAsia" w:hAnsi="Calibri"/>
          <w:b/>
          <w:bCs/>
          <w:i/>
          <w:iCs/>
          <w:color w:val="000000" w:themeColor="text1"/>
          <w:kern w:val="24"/>
        </w:rPr>
        <w:t>- podatek progresywny</w:t>
      </w:r>
    </w:p>
    <w:p w:rsidR="00063630" w:rsidRPr="00063630" w:rsidRDefault="00063630" w:rsidP="00063630">
      <w:pPr>
        <w:pStyle w:val="NormalnyWeb"/>
        <w:kinsoku w:val="0"/>
        <w:overflowPunct w:val="0"/>
        <w:spacing w:before="0" w:beforeAutospacing="0" w:after="0" w:afterAutospacing="0"/>
        <w:textAlignment w:val="baseline"/>
      </w:pP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 xml:space="preserve"> = 52 000 z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ł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 xml:space="preserve"> 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–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 xml:space="preserve"> 15 000 z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ł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 xml:space="preserve"> = 37 000  z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ł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 xml:space="preserve"> x 18% = 6 600 z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ł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 xml:space="preserve"> 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–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 xml:space="preserve"> 556,02 = </w:t>
      </w:r>
      <w:r w:rsidRPr="00063630">
        <w:rPr>
          <w:rFonts w:asciiTheme="majorHAnsi" w:hAnsi="Calibri" w:cstheme="minorBidi"/>
          <w:b/>
          <w:bCs/>
          <w:i/>
          <w:iCs/>
          <w:color w:val="000000" w:themeColor="text1"/>
          <w:kern w:val="24"/>
        </w:rPr>
        <w:t>6 103 z</w:t>
      </w:r>
      <w:r w:rsidRPr="00063630">
        <w:rPr>
          <w:rFonts w:asciiTheme="majorHAnsi" w:hAnsi="Calibri" w:cstheme="minorBidi"/>
          <w:b/>
          <w:bCs/>
          <w:i/>
          <w:iCs/>
          <w:color w:val="000000" w:themeColor="text1"/>
          <w:kern w:val="24"/>
        </w:rPr>
        <w:t>ł</w:t>
      </w:r>
      <w:r w:rsidRPr="00063630">
        <w:rPr>
          <w:rFonts w:asciiTheme="majorHAnsi" w:hAnsi="Calibri" w:cstheme="minorBidi"/>
          <w:b/>
          <w:bCs/>
          <w:i/>
          <w:iCs/>
          <w:color w:val="000000" w:themeColor="text1"/>
          <w:kern w:val="24"/>
        </w:rPr>
        <w:t xml:space="preserve"> </w:t>
      </w:r>
    </w:p>
    <w:p w:rsidR="00063630" w:rsidRDefault="00063630" w:rsidP="00953615">
      <w:pPr>
        <w:rPr>
          <w:rFonts w:ascii="Times New Roman" w:hAnsi="Times New Roman" w:cs="Times New Roman"/>
          <w:sz w:val="24"/>
          <w:szCs w:val="24"/>
        </w:rPr>
      </w:pPr>
    </w:p>
    <w:p w:rsidR="00063630" w:rsidRPr="00063630" w:rsidRDefault="00063630" w:rsidP="00063630">
      <w:pPr>
        <w:pStyle w:val="NormalnyWeb"/>
        <w:kinsoku w:val="0"/>
        <w:overflowPunct w:val="0"/>
        <w:spacing w:before="0" w:beforeAutospacing="0" w:after="0" w:afterAutospacing="0"/>
        <w:textAlignment w:val="baseline"/>
      </w:pPr>
      <w:r w:rsidRPr="00063630">
        <w:rPr>
          <w:rFonts w:asciiTheme="majorHAnsi" w:eastAsiaTheme="minorEastAsia" w:hAnsi="Calibri"/>
          <w:b/>
          <w:bCs/>
          <w:i/>
          <w:iCs/>
          <w:color w:val="000000" w:themeColor="text1"/>
          <w:kern w:val="24"/>
        </w:rPr>
        <w:t>Zasady og</w:t>
      </w:r>
      <w:r w:rsidRPr="00063630">
        <w:rPr>
          <w:rFonts w:asciiTheme="majorHAnsi" w:eastAsiaTheme="minorEastAsia" w:hAnsi="Calibri"/>
          <w:b/>
          <w:bCs/>
          <w:i/>
          <w:iCs/>
          <w:color w:val="000000" w:themeColor="text1"/>
          <w:kern w:val="24"/>
        </w:rPr>
        <w:t>ó</w:t>
      </w:r>
      <w:r w:rsidRPr="00063630">
        <w:rPr>
          <w:rFonts w:asciiTheme="majorHAnsi" w:eastAsiaTheme="minorEastAsia" w:hAnsi="Calibri"/>
          <w:b/>
          <w:bCs/>
          <w:i/>
          <w:iCs/>
          <w:color w:val="000000" w:themeColor="text1"/>
          <w:kern w:val="24"/>
        </w:rPr>
        <w:t>lne - podatek liniowy</w:t>
      </w:r>
      <w:r>
        <w:t xml:space="preserve"> 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 xml:space="preserve"> = 52 000 z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ł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 xml:space="preserve"> 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–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 xml:space="preserve"> 15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 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000 z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ł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 xml:space="preserve"> = 37 000 z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>ł</w:t>
      </w:r>
      <w:r w:rsidRPr="00063630">
        <w:rPr>
          <w:rFonts w:asciiTheme="majorHAnsi" w:hAnsi="Calibri" w:cstheme="minorBidi"/>
          <w:i/>
          <w:iCs/>
          <w:color w:val="000000" w:themeColor="text1"/>
          <w:kern w:val="24"/>
        </w:rPr>
        <w:t xml:space="preserve"> x 19% = </w:t>
      </w:r>
      <w:r w:rsidRPr="00063630">
        <w:rPr>
          <w:rFonts w:asciiTheme="majorHAnsi" w:hAnsi="Calibri" w:cstheme="minorBidi"/>
          <w:b/>
          <w:bCs/>
          <w:i/>
          <w:iCs/>
          <w:color w:val="000000" w:themeColor="text1"/>
          <w:kern w:val="24"/>
        </w:rPr>
        <w:t>6 660 z</w:t>
      </w:r>
      <w:r w:rsidRPr="00063630">
        <w:rPr>
          <w:rFonts w:asciiTheme="majorHAnsi" w:hAnsi="Calibri" w:cstheme="minorBidi"/>
          <w:b/>
          <w:bCs/>
          <w:i/>
          <w:iCs/>
          <w:color w:val="000000" w:themeColor="text1"/>
          <w:kern w:val="24"/>
        </w:rPr>
        <w:t>ł</w:t>
      </w:r>
    </w:p>
    <w:p w:rsidR="00063630" w:rsidRPr="00063630" w:rsidRDefault="00063630" w:rsidP="00953615">
      <w:pPr>
        <w:rPr>
          <w:rFonts w:ascii="Times New Roman" w:hAnsi="Times New Roman" w:cs="Times New Roman"/>
          <w:sz w:val="24"/>
          <w:szCs w:val="24"/>
        </w:rPr>
      </w:pPr>
    </w:p>
    <w:sectPr w:rsidR="00063630" w:rsidRPr="0006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0FE"/>
    <w:multiLevelType w:val="hybridMultilevel"/>
    <w:tmpl w:val="7E9CB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196B"/>
    <w:multiLevelType w:val="hybridMultilevel"/>
    <w:tmpl w:val="A5A2CF4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5F2921"/>
    <w:multiLevelType w:val="hybridMultilevel"/>
    <w:tmpl w:val="67C6866A"/>
    <w:lvl w:ilvl="0" w:tplc="0415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15"/>
    <w:rsid w:val="00063630"/>
    <w:rsid w:val="00326882"/>
    <w:rsid w:val="005A41D0"/>
    <w:rsid w:val="006E2306"/>
    <w:rsid w:val="00834ACD"/>
    <w:rsid w:val="00953615"/>
    <w:rsid w:val="009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B814"/>
  <w15:chartTrackingRefBased/>
  <w15:docId w15:val="{86A92AE8-34E7-4082-95CF-DD7F3A36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3615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styleId="Akapitzlist">
    <w:name w:val="List Paragraph"/>
    <w:basedOn w:val="Normalny"/>
    <w:uiPriority w:val="34"/>
    <w:qFormat/>
    <w:rsid w:val="00953615"/>
    <w:pPr>
      <w:ind w:left="720"/>
      <w:contextualSpacing/>
    </w:pPr>
  </w:style>
  <w:style w:type="character" w:customStyle="1" w:styleId="fontstyle21">
    <w:name w:val="fontstyle21"/>
    <w:basedOn w:val="Domylnaczcionkaakapitu"/>
    <w:rsid w:val="00953615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0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2020-03-17T22:17:00Z</dcterms:created>
  <dcterms:modified xsi:type="dcterms:W3CDTF">2020-03-24T21:09:00Z</dcterms:modified>
</cp:coreProperties>
</file>