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arakterystyka pasz 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PODZIAŁ, RODZAJE, WARTOŚĆ ŻYWIENIOWA </w:t>
      </w:r>
      <w:r w:rsidR="001D77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CHARAKTERYSTYKA PASZ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PASZA – produkt pochodzenia roślinnego, zwierzęcego, mineralnego lub syntetycznego.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PODZIAŁ PASZ: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 wzgl. na koncentrację składników pokarmowych: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treściwe (min. 0,7 jo/1kg; duża zawartość białka i skrobi): ziarna zbóż, nasiona motylkowych, otręby, śruty poekstrakcyjne, mączki zwierzęce itp.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objętościowe: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objętościowe soczyste (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. 0,7 jo/1kg, min.40% wody): zielonki, kiszonki, okopowe, niektóre produkty uboczne przemysłu rolno-spożywczego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objętościowe suche (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. 0,7 jo/1kg, min. 19% włókna surowego): siano, susze z zielonek, słoma, plewy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 wzgl. na zawartość białka: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średniobiałkowe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(10-20%):ziarna zbóż, mieszanki przemysłowe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średniobiałkowe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wysokobiałkowe (25-80%):śruty poekstrakcyjne, śruty ze strączkowych, kiełki słodowe, mleko, kazeina, drożdże, mączki pochodzenia zwierzęcego, pasze przemysłowe, koncentraty wysokobiałkowe,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superkoncentraty</w:t>
      </w:r>
      <w:proofErr w:type="spellEnd"/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 wzgl. na źródło pochodzenia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pochodzenia roślinnego:    zielonki, siano, słoma, okopowe, ziarna, nasiona itp.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pochodzenia zwierzęcego:    mleko, drożdże, mączki pochodzenia zwierzęcego, produkty uboczne produkcji mleczarskiej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ze wzgl. na właściwości mające szczególny wpływ na zdrowie i produkcyjność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mlekopędne: otręby pszenne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smakowe: sól, cukier, mięta, inne zioła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lecznicze: śruta poekstrakcyjna lniana, otręby, kreda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rozwalniające: buraki, ziemniaki, wywary, młode zielonki (dla bydła)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zatwardzające: siano, susze, kreda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wzdymające: bobik, groch, lucerna, koniczyna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DODATKI PASZOWE: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kreda, sól pastewna, mieszanki mineralne, aminokwasy syntetyczne, stymulatory wzrostu,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kokcydiostatyki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konserwanty, enzymy,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premiksy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, zioła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CZYNNIKI ANTYŻYWIENIOWE: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występują w niektórych paszach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inhibitory enzymów proteolitycznych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inhibitory lektyny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wicyna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konwicyna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alkaloidy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BOBIK: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taniny,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wicyna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konwicyna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(dużo)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inhibitor trypsyny (mało-średnio)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lektyny (mało)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GROCH: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lektyny (średnio)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inhibitor trypsyny (mało-średnio)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taniny (mało)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ŁUBIN: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alkaloidy (dużo)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taniny, inhibitor trypsyny, lektyny (mało)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FASOLA: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lektyny (bardzo dużo)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taniny (mało-średnio)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inhibitor trypsyny (mało)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SOJA: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lektyny, inhibitor trypsyny (dużo)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taniny (mało)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JAKOŚĆ PASZ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zależy od wielu czynników: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środowisko (gleba, klimat, nawożenie)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gatunek i odmiana roślin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faza rozwoju roślin przy zbiorze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metody konserwacji i przechowywania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sposoby przygotowania do skarmienia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metody technologiczne zastosowane przy przerobie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zanieczyszczenia</w:t>
      </w:r>
    </w:p>
    <w:p w:rsidR="00BF64BD" w:rsidRPr="00BF64BD" w:rsidRDefault="00BF64BD" w:rsidP="00BF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PASZE OBJĘTOŚCIOWE SOCZYSTE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ZIELONKI: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zielone części roślin: łodygi, liście, kwiaty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tania i wartościowa pasza soczysta, korzystają wszystkie gatunki zwierząt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pochodzenie: uprawy polowe, łąki, pastwiska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wartość odżywcza zależy od: gatunku, odmiany, okresu wegetacyjnego, sposobu uprawy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skład chemiczny waha się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woda 65-90%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zawierają związki azotowe (różne, w zależności od gatunku i fazy rozwoju rośliny)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białko ogólne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8-25% suchej masy: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ok. 50% związków azotowych niebiałkowych (aminokwasy, glutamina,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aspargina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, azotany)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ma wysoką wartość biologiczną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zawiera dużo: lizyny, tryptofanu i histydyny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mało metioniny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duża ilość BO w stosunku do włókna w młodych zielonkach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w starszych odwrotnie – wzrasta zawartość włókna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włókno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8-35% suchej masy wspomaga trawienie: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zwiększa wydzielanie soków trawiennych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reguluje strukturę treści pokarmowej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nadmiar: obciąża układ trawienny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związki </w:t>
      </w:r>
      <w:proofErr w:type="spellStart"/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bezazotowe</w:t>
      </w:r>
      <w:proofErr w:type="spellEnd"/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wyciągowe: 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cukry proste (w zielonkach młodych)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skrobia, pektyny, dekstryny, gumy (w starszych)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tłuszcz surowy: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&gt; 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kwasy tłuszczowe (nienasycone – miękkość masła i słoniny)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sterole, lecytyny, barwniki (karoteny, ksantofil, chlorofil)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witaminy: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&gt; 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grupy B, K i E, prowitamina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wit.A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(karoten), prowitamina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wit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związki mineralne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(b. zróżnicowane występowanie):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motylkowate – bogate w wapń Ca (05,-1,7 suchej masy)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niedobór fosforu P sodu Na, czasem siarki S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nadmiar Potasu K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ogólnie ubogie w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mikroel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rośliny z gleb torfowych i piaszczystych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 najwięcej </w:t>
      </w:r>
      <w:proofErr w:type="spellStart"/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energi</w:t>
      </w:r>
      <w:proofErr w:type="spellEnd"/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 1ha: kukurydza, buraki cukrowe, słonecznik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najwięcej białka z 1ha: lucerna i dobre pastwisko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CHARAKTERYSTYKA ZIELONEK Z UPRAW POLOWYCH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ROŚLINY MOTYLKOWATE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lucerna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3-4 lat użytkowania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3-4 pokosy rocznie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uprawiać na glebach podmokłych i piaszczystych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nadaje się do wypasu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szybko odrasta po skoszeniu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plon: 30-50 t z 1 ha (800-1500 białka strawnego)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wysoka wartość biologiczna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dużo wapnia, karotenu i witaminy K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początek kwietnia (szybko drewnieje)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tuczniki 3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40 kg/dzień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opasy mniej + pasze uzupełniające węglowodany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koniczyna czerwona: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siew czysty 1 rok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mieszanka z trawami 2 lata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2 pokosy rocznie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40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ok. 3%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dużo witamin i składników mineralnych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siew czysty – użytki kośne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 trawami – pastwisko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dobra do gospodarstw ekologicznych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początek kwietnia (szybko drewnieje)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tuczniki 3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40 kg/dzień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opasy mniej + pasze uzupełniające węglowodany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koniczyna biała: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dla wszystkich gatunków zwierząt gospodarskich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uprawiana najczęściej z trawami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plony niższe niż koniczyny czerwonej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powoli drewnieje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bogato ulistniona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bardzo wartościowa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bydło do 5% masy ciała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seradela: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plon do 30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białko 3,3%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powoli drewnieje (może być koszona w pełni kwietnia)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uprawa: gleby lekkie i wilgotne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odporna na przymrozki i na przygryzanie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może być spasana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dla wszystkich gatunków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łubin: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tylko słodki (do 0,1% alkaloidów)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późno dojrzewa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koszenie w okresie dojrzewania dolnych strąków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 40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uprawa w siewie czystym lub mieszankach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dla wszystkich gatunków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bobik: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do 40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 glebach gliniastych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mieszankach z innymi roślinami (jako podpora)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dla wszystkich gatunków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 i peluszka: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najczęściej w mieszankach ze zbożami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duże ilości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dla wszystkich gatunków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ROŚLINY ZBOŻOWE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kukurydza: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plon do 100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 żyznych glebach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potrzebuje dużo ciepła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wrażliwa na przymrozki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koszona na zielonkę w fazie dojrzałości mlecznej ziarna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koszona na kiszonkę w fazie woskowo-mlecznej lub woskowej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zawiera dużo cukru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smaczna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przede wszystkim dla bydła: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bydło do 50 kg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żyto, owies, jęczmień i ich mieszanki: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uprawiane zwykle jako przedplon lub poplon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żyto czasem w siewie czystym wczesną wiosną, na zielonkę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pozostałe zboża w mieszankach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bydło do 50 kg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ROŚLINY KRZYŻOWE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rzepak i rzepik: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plon do 30 t/ha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stosunkowo wcześnie zielonka (smaczna, mało włókna, dużo białek)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koszenie przed kwitnieniem (w czasie kwitnienia – olejki gorczyczne)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bydło do 30 kg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kapusta pastewna: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odporna  na przymrozki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skarmiana do grudnia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dobra i smaczna zielonka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bydło do 30 kg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ZIELONKI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mieszanka słonecznika z łubinem słodkim: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słonecznik: dużo węglowodanów, twarde łodygi, szybko drewnieje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wskazana mieszanka z łubinem słodkim (dużo białka)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&gt;dorosłe świnie do 5 kg (tylko młoda zielonka)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mieszanki ozime: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gorzowska: rajgras włoski, wyka ozima, inkarnatka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poznańska: rajgras angielski, wyka ozima, inkarnatka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swojecka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: żyto, wyka ozima, inkarnatka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wszystkie dają dobrą zielonkę, stosunkowo wczesną wiosną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dobre dla wszystkich zwierząt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liście buraczane z brukwi i marchwi: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pasza odpadowa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duża wartość pokarmowa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smaczne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trudno zachować higienę liści podczas zbiorów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zawierają dużo wody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nadają się do przechowywania (bród i wilgoć)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skarmianie: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krowy mleczne do 50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dorosłe świnie do 10 kg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dobre dla wszystkich zwierząt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KISZONKI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uzyskiwane w wyniku fermentacji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wysoka wartość żywieniowa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dobre zakiszanie – małe straty wartości odżywczych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najbardziej nadają się dla bydła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można żywic inne gatunki ale w dostosowanych ilościach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kiszonki z: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traw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traw i motylkowych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kukurydzy (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odkoszulkowane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kolby w całości)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ziemniaków parowanych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sianokiszonki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inne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OKOPOWE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grupa: ziemniaki, buraki, marchew, brukiew, rzepa, topinambur, kapusta pastewna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dużo wody: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od 75%: ziemniaki, buraki, topinambur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do 90%: buraki pastewne, brukiew, marchew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 suchej masie najwięcej związków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bezazotowych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wyciągowych: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ziemniaki: skrobia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buraki: sacharoza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topinambur: inulina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białko w niewielkich ilościach (ok.2%) ale wysoka wartość biologiczna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niewiele tłuszczu i włókna surowego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składniki mineralne: dominuje potas (K)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wartość energetyczna brutto: 1,8 – 4,3 MJ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najczęściej żywienie zimowe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działanie rozwalniające (dużo potasu, zanieczyszczenia)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mlekopędne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można skarmiać jako: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parowane / parowane-kiszone (konie, świnie)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suche (susze, płatki)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straty wartości i masy przy długotrwałym przechowywaniu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ziemniaki porastają: w kiełkach jest duża ilość solaniny (glikozyd trujący)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przed skarmianiem porośniętych ziemniaków: obrać lub ugotować i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wylac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wodę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kiszenie (dobra metoda przechowywania): kisi się parowane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przechowywanie: odpowiednia wilgoć, temperatura, mało światła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 należy skarmiać przemarzniętych</w:t>
      </w:r>
    </w:p>
    <w:p w:rsidR="00BF64BD" w:rsidRPr="00BF64BD" w:rsidRDefault="00BF64BD" w:rsidP="00BF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6" style="width:0;height:1.5pt" o:hralign="center" o:hrstd="t" o:hr="t" fillcolor="#a0a0a0" stroked="f"/>
        </w:pic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PASZE OBJĘTOŚCIOWE SUCHE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siano, susze z zielonek, słoma, plewy, strączyny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siano – zielonki wysuszone naturalnie</w:t>
      </w: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* susze – zielonki rozdrobnione i wysuszone w suszarniach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SIANO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pasza wartościowa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wpływa korzystnie na trawienie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zwiększa zdolność pobierania pozostałej paszy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dobre źródło energii, białka, karotenów, ksantofili, tokoferoli oraz witamin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E,K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grupy B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wartość pokarmowa zależy od składu botanicznego zielonki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pożądany skład siana: trawy wysokiej jakości, motylkowate (białko i składniki mineralne), zioła (walory smakowe i dietetyczne)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czynnik decydujący o wartości: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stadium rozwoju roślin w czasie koszenia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najlepsze koszenie: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początek kwitnienia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dobrze wysuszone siano (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15 % wody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) szeleści i kruszy się przy skręcaniu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siano: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&gt; optymalny skład botaniczny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charakterystyczna, intensywnie zielona barwa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przyjemny zapach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SUSZ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roślin koszonych przed wykłoszeniem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suszony w specjalnych suszarniach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metoda suszenia w suszarniach: szybkie odwodnienie suszonej masy przez działanie różnych gazów, a następnie zmielenie (droga metoda)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dobry susz (np. z lucerny):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białko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składniki mineralne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witaminy (zwłaszcza karoten)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SŁOMA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pokarmowa zależy od: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gatunku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odmiany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tego, czy w słomie są domieszki (np. chwastów, wsiewek motylkowatych)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1 kg zawiera: 30-40 % białka ogólnego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wartość energetyczna brutto: 15,6 – 16,2 MJ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żywione głównie: bydło i konie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słoma jęczmienna: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miękka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działanie zatwardzające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wskazana dla bydła w okresie przejścia z żywienia zimowego na letnie oraz podczas żywienia kiszonkami i liśćmi buraczanymi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słoma owsiana: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twardsza od jęczmiennej ale lepiej trawiona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działanie rozwalniające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szczególnie dla koni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słomy żytnia i pszenna: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twarde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niższa wartość energetyczna i białkowa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dla koni: do obroku (sieczka ze słomy + ziarna zbóż)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najlepsza na podściółkę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słoma z roślin motylkowatych: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wyższa wartość żywieniowa, niż słomy ze zbóż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działanie zatwardzające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wskazane stosowanie wraz z paszami rozwalniającymi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nie wolno stosować słomy: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nadgniłej, zapleśniałej, porażonej rdzą i przechowywanej kilka lat</w:t>
      </w:r>
    </w:p>
    <w:p w:rsidR="00BF64BD" w:rsidRPr="00BF64BD" w:rsidRDefault="00BF64BD" w:rsidP="00BF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PASZE TREŚCIWE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duża koncentracja składników pokarmowych i energii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większe ilości – zaparcia i wzdęcia (skarmiać niewiele, najlepiej śrutowane lub moczone)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przechowywać w dobrych warunkach (uważać na zagrzybienia i szkodniki)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ZIARNA ZBÓŻ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żywieniu wszystkich gatunków zwierząt gospodarskich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ziarna: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jęczmienia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owsa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pszenżyta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żyta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pszenicy (rzadziej)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prosa i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sorga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(sporadycznie)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ok.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(najwięcej: pszenica i pszenżyto / najmniej: żyto i kukurydza)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białka zbóż: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niedobór: lizyny, metioniny, treoniny oraz tryptofanu (w kukurydzy)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białka proste (prolaminy i gluteiny)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części zarodkowej: białka o wysokiej wartości biologicznej (albuminy i globuliny)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węglowodany (główny składnik):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najwięcej skrobi: 50-65%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&gt; włókno: od 3% (pszenica, żyto, pszenżyto) do 10% (owies)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popiół: 2-3%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tłuszcz surowy: 2-5% (najwięcej: owies i kukurydza)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NASIONA STRĄCZKOWYCH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najbogatsze w białko (ze wszystkich pasz roślinnych!):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ilość białka w nasionach: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łubin żółty: 40-45%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bobik: 30%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groch i peluszka: 20-25%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białko nie jest pełnowartościowe: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mało: metioniny, cystyny i tryptofanu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dość dużo lizyny (dlatego dobrze uzupełnia się z białkiem ziarna zbóż)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związki mineralne: potas (K), fosfor (P), niewielkie ilości wapnia (Ca)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substancje </w:t>
      </w:r>
      <w:proofErr w:type="spellStart"/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antyżywieniowe</w:t>
      </w:r>
      <w:proofErr w:type="spellEnd"/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tanina,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hemaglutynina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(bobik i groch)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inhibitory trypsyny (soja)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trujące alkaloidy (łubin gorzki)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OTRĘBY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otrzymywane przy przemiale zbóż na mąkę lub kaszę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podczas przemiału do otrąb dostaje się: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okrywa nasienna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obielmo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część bielma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zarodek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 składzie otrąb jest dużo: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tłuszczu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witamin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związków mineralnych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włókna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jest to pasza mlekopędna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dla wszystkich gatunków zwierząt gospodarskich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MĄKI PASTEWNE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resztki lub mieszanina mąki zbożowej gorszej jakości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zawierają mniej włókna, niż całe ziarno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więcej skrobi, niż ziarno</w:t>
      </w:r>
    </w:p>
    <w:p w:rsidR="00BF64BD" w:rsidRPr="00BF64BD" w:rsidRDefault="00BF64BD" w:rsidP="00BF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PRODUKTY UBOCZNE PRZETWÓRSTWA ROLNO-SPOŻYWCZEGO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[olejarskiego, młynarskiego, piwowarskiego, cukrowniczego, warzywno-owocowego i in.]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PASZE POCHODZENIA ROŚLINNEGO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ŚRUTY POEKSTRAKCYJNE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pozostałość nasion oleistych, po wyekstrahowaniu z nich tłuszczu za pomocą rozpuszczalników organicznych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zawierają ok. 1% tłuszczu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EKSPELLERY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pozostałość po wyciśnięciu (za pomocą silnych pras) oleju z nasion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ok 5% tłuszczu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postać twardych płatków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MAKUCHY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pozostałość z rozdrobnionych nasion roślin oleistych, po wytłoczeniu z nich oleju w prasach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WYSŁODKI BURACZANE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produkt uboczny przy przerobie buraków cukrowych na cukier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suszone: wartość pokarmowa zbliżona do pasz treściwych (węglowodanowych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melasowane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amoniakowane: dla podniesienia wartości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przydatne szczególnie w żywieniu bydła (przy żywieniu zielonkami lub na pastwisku)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DROŻDŻE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otrzymywane przy produkcji piwa lub w wyniku hodowli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pasza wysokobiałkowa, cenna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dla wszystkich gatunków zwierząt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szczególnie dla: drobiu i trzody chlewnej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szybko się psują (duża zawartość białka)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KIEŁKI SŁODOWE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produkt uboczny przy produkcji piwa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wartościowa pasza dla wszystkich gatunków zwierząt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szybko pochłaniają wilgoć (w suchych i przewiewnych magazynach)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SUSZ BURACZANY I ZIEMNIACZANY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wyniku suszenia buraków i ziemniaków gorącymi gazami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wybitnie węglowodanowe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mogą być stosowane jako zamienniki śrut zbożowych (bydło, trzoda, konie)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płatki ziemniaczane: z ziemniaków parowanych,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bawrdzo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wartościowe (szczególnie: trzoda)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PASZE POCHODZENIA ZWIERZĘCEGO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MĄCZKI ZWIERZĘCE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wycofane z obrotu (niekorzystny wpływ na zdrowie zwierząt)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MLEKO W PROSZKU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jedna z najwartościowszych pasz poch. zwierzęcego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poprzez suszenie mleka w specjalnych suszarniach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odtłuszczone zawiera 94% suchej masy, a w niej: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35%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50% cukru mlekowego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1% tłuszczu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8% popiołu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mleko płynne sporządzamy mieszając 1 kg proszku mlecznego + 9 l wody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sproszkowane, wykorzystywane jako komponent do mieszanek pasz treściwych (głównie: kurczęta, prosięta) oraz do produkcji preparatów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mlekozastępczych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(cielęta)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WODNISTE PRODUKTY MLECZNE: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MLEKO PEŁNE / ODTŁUSZCZONE, MAŚLANKA, SERWATKA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zawierają pełnowartościowe białko (stosowane w celu uzupełniania dawek pokarmowych)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najczęściej w żywieniu trzody i drobiu (duże znaczenie w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eko-gospodarstwach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PRZEMYSŁOWE MIESZANKI PASZOWE, KONCENTRATY I DODATKI PASZOWE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dostosowane do żywienia konkretnych gatunków i grup produkcyjnych zwierząt, przy odpowiedniej konstrukcji dawki pokarmowej (w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zalezności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planowanego udziału tych pasz w dawce i intensywności eksploatacji zwierzęcia).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MIESZANKI PEŁNODAWKOWE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komponowane tak, by mogły być jedyną skarmianą paszą (najczęściej: trzoda, drób)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mają ściśle określony skład chemiczny (dlatego ich stosowanie gwarantuje osiągnięcie optymalnego efektu produkcyjnego)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MIESZANKI UZUPEŁNIAJĄCE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zawierają powyżej 10% białka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są dodatkiem do pasz gospodarskich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skład: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śruty zbożowe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otręby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śruty poekstrakcyjne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śruty z nasion strączkowych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lub odpowiedni koncentrat czy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superkoncentrat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zawartość białka jest dostosowywana do zestawu pasz objętościowych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mieszanki dla bydła mlecznego decydują o możliwościach zwiększania produkcji mleka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KONCENTRATY BIAŁKOWE – powyżej 30% białka</w:t>
      </w: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SUPERKONCENTRATY – powyżej 40% białka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skład: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śruty poekstrakcyjne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śruty i nasiona strączkowych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dodatki stymulujące (witaminy, składniki mineralne, antybiotyki,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wykorzystywane do przygotowywania mieszanek z własnych śrut zbożowych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wzbogacenie pasz gospodarskich w białko: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koncentrat +20%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superkoncentrat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+10%</w:t>
      </w:r>
    </w:p>
    <w:p w:rsidR="00BF64BD" w:rsidRPr="00BF64BD" w:rsidRDefault="00BF64BD" w:rsidP="00BF64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DODATKI PASZOWE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uzupełnienie składników mineralnych i witamin w paszach naturalnych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 niezbędne w intensywnej produkcji zwierzęcej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KREDA PASTEWNA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związek wapniowy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małe ilości: potasu (K), sodu (Na), magnezu (Mg), żelaza (Fe)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dodatek: 10 g/100 kg masy ciała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dla drobiu: skorupy jaj</w:t>
      </w:r>
    </w:p>
    <w:p w:rsid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ZWIĄZKI WAPNIOWO-FOSFOROWE</w:t>
      </w:r>
      <w:r w:rsidRPr="00BF6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w: fosforanach mineralnych, mączkach kostnych surowych, odklejonych i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precypitowanych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mączki zwierzęce: trudno przyswajalny fosforan wapnia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fosforany wapniowe: 17-23% fosforu (P) i 18-34% wapnia (Ca)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podawanie związków fosforowych (P) jest bardzo wskazane (w paszach poch. roślinnego są jego niedobory lub występuje w powiązaniu z fityną – ograniczona przyswajalność)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różne rodzaje dodatków i różne nazwy handlowe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najpopularniejsze, zawierające sól pastewną są lizawki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niektóre zawierają też mikroelementy</w:t>
      </w:r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te zawierające składniki mineralne, antybiotyki, witaminy,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probiotyki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kokcydiostatyki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in. noszą nazwę </w:t>
      </w:r>
      <w:proofErr w:type="spellStart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>premiksów</w:t>
      </w:r>
      <w:proofErr w:type="spellEnd"/>
      <w:r w:rsidRPr="00BF6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(dodaje się 0,5-1%)</w:t>
      </w:r>
    </w:p>
    <w:p w:rsidR="00BF64BD" w:rsidRPr="00BF64BD" w:rsidRDefault="00BF64BD" w:rsidP="00BF64BD">
      <w:pPr>
        <w:pStyle w:val="Nagwek2"/>
        <w:rPr>
          <w:rFonts w:asciiTheme="majorHAnsi" w:hAnsiTheme="majorHAnsi"/>
          <w:sz w:val="22"/>
          <w:szCs w:val="22"/>
        </w:rPr>
      </w:pPr>
      <w:r w:rsidRPr="00BF64BD">
        <w:rPr>
          <w:rFonts w:asciiTheme="majorHAnsi" w:hAnsiTheme="majorHAnsi"/>
          <w:sz w:val="22"/>
          <w:szCs w:val="22"/>
        </w:rPr>
        <w:t>Źródło: AP Edukacja</w:t>
      </w:r>
    </w:p>
    <w:p w:rsidR="00BF64BD" w:rsidRPr="00BF64BD" w:rsidRDefault="00BF64BD" w:rsidP="00BF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0EC" w:rsidRDefault="00AB30EC"/>
    <w:sectPr w:rsidR="00AB30EC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BF64BD"/>
    <w:rsid w:val="000F6933"/>
    <w:rsid w:val="001D77A5"/>
    <w:rsid w:val="00AB30EC"/>
    <w:rsid w:val="00B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1">
    <w:name w:val="heading 1"/>
    <w:basedOn w:val="Normalny"/>
    <w:link w:val="Nagwek1Znak"/>
    <w:uiPriority w:val="9"/>
    <w:qFormat/>
    <w:rsid w:val="00BF6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6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F6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4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6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F64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64BD"/>
    <w:rPr>
      <w:i/>
      <w:iCs/>
    </w:rPr>
  </w:style>
  <w:style w:type="character" w:styleId="Pogrubienie">
    <w:name w:val="Strong"/>
    <w:basedOn w:val="Domylnaczcionkaakapitu"/>
    <w:uiPriority w:val="22"/>
    <w:qFormat/>
    <w:rsid w:val="00BF6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2573</Words>
  <Characters>15438</Characters>
  <Application>Microsoft Office Word</Application>
  <DocSecurity>0</DocSecurity>
  <Lines>128</Lines>
  <Paragraphs>35</Paragraphs>
  <ScaleCrop>false</ScaleCrop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2020-03-29T18:40:00Z</dcterms:created>
  <dcterms:modified xsi:type="dcterms:W3CDTF">2020-03-29T18:43:00Z</dcterms:modified>
</cp:coreProperties>
</file>