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4" w:rsidRPr="00990FA4" w:rsidRDefault="00990FA4" w:rsidP="00990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Odchów prosiąt i punkty krytyczne w tym okresie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8"/>
          <w:lang w:eastAsia="pl-PL"/>
        </w:rPr>
        <w:t>Jednym z najtrudniejszych etapów produkcji trzody chlewnej niewątpliwie jest odchów prosiąt. Właściwe postępowanie ze zwierzętami zarówno podczas akcji porodowej, jak i w ich późniejszym odchowie, ma bezpośredni wpływ na wyniki ekonomiczne całej produkcji.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Zdarzające się zaniedbania pielęgnacyjne oraz niezapewnienie odpowiednich warunków dobrostanu najczęściej przyczyniają się do wolniejszego wzrostu, a także do zwiększonej liczby upadków prosiąt. Przy stałych kosztach utrzymania lochy ww. czynniki generują niższe zyski z produkcji świń. Aby zminimalizować straty podczas odchowu, należy zapoznać się z informacjami na temat biologii trzody chlewnej oraz zdefiniować problemy mogące wystąpić zarówno w okresie prenatalnym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i okresie odchowu prosiąt.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Od tego, ile prosiąt rodzą nasze lochy, zależy opłacalność naszej hodowli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Okres prenatalny u trzody chlewnej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U świń powstaje kilka do kilkudziesięciu (ok. 28) zygot, w zależności od ilości uwalnianych przez lochę komórek jajowych, co uwarunkowane jest głównie rasą i wiekiem matki. Liczba owulujących komórek jajowych u pierwiastek to średnio od 12 do 16 sztuk, a u wieloródek jest to od 16 do 28 sztuk.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Bruzdkowanie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 rozwój to bruzdkowanie, gdzie co kilkanaście godzin dochodzi do podwajania liczby komórek zwanych blastomerami. Około 50-56 godzin po zapłodnieniu następuje przejście zygoty (już jako moruli) z jajowodów do macicy. Początkowo źródłem pożywienia dla zarodka są składniki odżywcze zawarte w komórce jajowej, a następie (od ok. 5 do 10 dnia) tą funkcję pełni mleczko maciczne. Tym terminem określana jest wydzielina błony macicznej pobierana na drodze osmozy.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Wytworzenie łożyska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Intensywny wzrost i rozwój płodów następuje po wytworzeniu łożyska, czyli ok. 22 dnia ciąży.</w:t>
      </w:r>
    </w:p>
    <w:p w:rsidR="00990FA4" w:rsidRPr="00990FA4" w:rsidRDefault="00990FA4" w:rsidP="00990F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W 3. tygodniu życia wielkość zarodka to ok. 1 cm, a tydzień później 2 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49. dniu życia jest to ok. 10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. Etap rozwoju prenatalnego trwa średnio 114 dni i kończy się porodem.</w:t>
      </w:r>
    </w:p>
    <w:p w:rsid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Problemy występujące w okresie prenatalnym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problemem, jaki może wystąpić, jest zapłodnienie mniej niż 5 komórek jajowych. Wtedy to, ciałka żółte produkują zbyt małą ilość progesteronu, która jest niewystarczająca do podtrzymania ciąży i powstrzymania wystąpienia nowej rui.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Zamieranie zarodków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problemem jest obumieranie zarodków i płodów. O 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zamieralności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zarodków mówi się do 30. dnia po zapłodnieniu i może ona wynosić nawet 30%. Może być ona wywołana przez szybkie starzenie się plemników i jaj, przy zbyt późnym unasienieniu na skutek zamierania zarodków przed zagnieżdżeniem.</w:t>
      </w:r>
    </w:p>
    <w:p w:rsidR="00990FA4" w:rsidRPr="00990FA4" w:rsidRDefault="00990FA4" w:rsidP="00990F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zamierania zarodków może dojść przed implantacją (zagnieżdżeniem) w błonie śluzowej macicy.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Przyczyną tego może być podawanie lochom pasz zanieczyszczonych </w:t>
      </w:r>
      <w:proofErr w:type="spellStart"/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mikotoksynami</w:t>
      </w:r>
      <w:proofErr w:type="spellEnd"/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zamieralności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płodów dochodzi między 30. a 115. dniem ciąży i wynosi ona od 10 do 20%. Przyczyną tego zjawiska często jest zbyt mała ilość miejsca w macicy. Odcinek o długości 20-35cm jest optymalną przestrzenią dla płodu. 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Innym powodem zamierania płodów jest stres, na który jest nastawiona matka np. podczas łączenia loch prośnych przed 40. dniem po pokryciu.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skutek tych wszystkich zaniedbań zamieranie zarodków i płodów może wynieść od 20 do 70%.</w:t>
      </w:r>
    </w:p>
    <w:p w:rsid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Rasa trzody a liczba urodzonych prosiąt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średnią ilość urodzonych prosiąt oraz średnią masę ciała wpływają czynniki genetyczne tj. rasa lub linia trzody chlewnej. Rasy polskie z największą liczbą prosiąt urodzonych to polska biała zwisłoucha (ok. 11,89 sztuk) oraz wielka biała polska (ok. 11,76 sztuk). Znacznie niższe wyniki osiąga rasa Puławska i jest to ok. 10,93 sztuk.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Coraz częściej stosowane są lochy linii hybrydowych.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Osiągają ona bardzo wysokie liczby prosiąt urodzonych (nawet 16,14 sztuk w przypadku loch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Naima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). Tak duża ilość prosiąt wiąże się niekorzystnym zjawiskiem niższej urodzeniowej masy ciała zwierząt. W przypadku polskich ras masa ciała przy urodzeniu wynosi ok. 1,6 kg (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wbp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), a w przypadku tak licznych miotów u loch hybrydowych jest to 1-1,3 kg (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Naima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). Niższa masa ciała przy urodzeniu ma negatywny wpływ na niskie przyrosty dobowe prosiąt oraz na ich przeżywalność podczas odchowu.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Kontrola odchowu prosiąt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Aby w efektywniejszy sposób kontrolować odchów prosiąt należy monitorować następujące parametry: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prosiąt żywo i martwo urodzonych,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mumifikaty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prosiąt odsadzonych,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 upadków,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masę ciała urodzeniową i 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odsadzeniową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okresu odchowu,</w:t>
      </w:r>
    </w:p>
    <w:p w:rsidR="00990FA4" w:rsidRPr="00990FA4" w:rsidRDefault="00990FA4" w:rsidP="00990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a także średni przyrost dobowy oraz średnie zużycie paszy.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ferm zarodowych u nowonarodzonych prosiąt monitorowana jest również ilość sutków, ponieważ może ona wpłynąć na wybór zwierzęcia do rozrodu. Ilość odchowanych prosiąt, a także ich masa ciała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odsadzeniowa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uzależnione od liczby czynnych sutków matki.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Odchów prosiąt wpływa na ekonomię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Na ekonomię produkcji prosiąt niewątpliwy wpływ ma również długość okresu ich odchowu. Termin odłączenia potomstwa od lochy jest zależny od systemu przyjętego przez hodowcę. Zgodnie z obowiązującym prawem europejskim, odłączenie prosiąt od matki może nastąpić najwcześniej w 21. dniu życia osesków, gdy kojce do których są one przemieszczone zostały dokładnie oczyszczone i zdezynfekowane.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Kiedy jest odpowiedni termin?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Odsadzenie najczęściej następuje w 28.-35.-42 dniu życia prosiąt. W terminie średnio wczesnym (28-35 dni) odsadzane są prosięta w fermach towarowych, natomiast w fermach zarodowych najczęściej w wieku 6 tygodni. Prosięta odłączone od matki należy pozostawić w kojcu a następnie przenieść do wychowalni, w której panują odpowiednie dla nich warunki mikroklimatu.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Czym powinniśmy się kierować?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 się na odsadzenie prosiąt, powinno kierować się ich stanem zdrowia oraz średnia masą ciała odchowywanych zwierząt.</w:t>
      </w:r>
    </w:p>
    <w:p w:rsidR="00990FA4" w:rsidRPr="00990FA4" w:rsidRDefault="00990FA4" w:rsidP="00990F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jest, aby w momencie odsadzenia masa ciała prosiąt wynosiła około 7,5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Ma to świadczyć o prawidłowym rozwoju przewodu pokarmowego zwierząt i odpowiednim przygotowaniu do zakończenia ssania mleka oraz pobierania wyłącznie suchej paszy.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Odchów prosiąt to okres, w którym zwierzęta narażone są na wiele niebezpieczeństw. W okresie odchowu wyróżnia się 3 momenty krytyczne w życiu prosiąt.</w:t>
      </w:r>
    </w:p>
    <w:p w:rsidR="00990FA4" w:rsidRPr="00990FA4" w:rsidRDefault="00990FA4" w:rsidP="00990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Poród u trzody chlewnej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Pierwszy okres krytyczny u prosiąt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Sam poród jak i pierwsze 7 dni życia prosięcia, ze względu na niedojrzałość fizjologiczną noworodków, jak i ich wrażliwość na nagłą zmianę warunków środowiskowych, uważane są za pierwszy okres krytyczny podczas odchowu prosiąt.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pierwsze: pielęgnacja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 chwilą narodzin prosięcia, należy przeprowadzić pierwszy zabieg pielęgnacyjny jakim jest 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oczyszczenie pyszczka i nozdrzy ze śluzu, krwi i łożyska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. Ma to na celu udrożnienia dróg oddechowych zwierzęcia. Nowonarodzone prosięta należy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starannie wytrzeć do sucha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Zalecane są do tego ręczniki papierowe lub, coraz częściej stosowane na rynku, preparaty osuszająco- dezynfekujące. W systemach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ściołowych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tego celu wykorzystuje się zwykłą słomę. Zabieg osuszania, nie tylko ma oczyścić zwierzę, ale także wpływa na utrzymanie prawidłowej temperatury ciała. Masaż podczas wycierania pobudza krążenie krwi w organizmie noworodka.</w:t>
      </w:r>
    </w:p>
    <w:p w:rsidR="00990FA4" w:rsidRPr="00990FA4" w:rsidRDefault="00990FA4" w:rsidP="00990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Odchów prosiąt to okres pełen zagrożeń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Pępowina u prosiąt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pierwszych chwilach po przyjściu na świat, prosiętom należy również skrócić oraz zdezynfekować pępowinę. 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Odcięcie sznura pępowiny powinno być wykonane za pomocą ostrych i jałowych nożyczek lub poprzez zmiażdżenie palcami w jego najsłabszym miejscu.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się, że odpowiednia długość pępowiny to około 4-8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. Zbyt krótko przycięta lub za długa pępowina stanowi potencjalną drogę zakażenia. Najczęściej stosowanym środkiem wykorzystywanym do odkażenie pępowiny jest jodyna.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Niezbędne zapewnienie ciepła</w:t>
      </w:r>
    </w:p>
    <w:p w:rsidR="00990FA4" w:rsidRPr="00990FA4" w:rsidRDefault="00990FA4" w:rsidP="0099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Dogrzewanie pod promiennikiem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Nowonarodzone prosięta instynktownie zaczynają szukać źródła ciepła i pokarmu. Należy umieścić je pod promiennikiem, gdyż dogrzewanie zabezpiecza je przed wyziębieniem. 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Zalecane jest sprawdzanie temperatury dla prosiąt (optymalna temperatura to 35-37°C), a także obserwacje zachowania zwierząt w kojcu.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zapewnić prosiakom odporność?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Prosięta rodzą się prawie całkowicie pozbawione odporności, ponieważ budowa łożyska loch uniemożliwia przenikanie przeciwciał z organizmu matki do płodu. Podczas akcji porodowej zalecane jest dosadzanie osesków do sutków, aby wszystkie prosięta z miotu, jak najszybciej pobrały siarę, która wspiera siłę i odporność młodych.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Siara: co to takiego?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Siara zawiera białka odpornościowe (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γ-globuliny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 w pierwszych tygodniach życia chronią prosięta przed infekcjami. 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siary zmienia się bardzo szybko.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ciał odpornościowych spada o połowę już po 4-6 godzinach od porodu. Tylko w ciągu pierwszych 24 godzin życia, enzymy odpowiedzialne za trawienie białek pozostają nieaktywne, a immunoglobuliny mogą przenikać przez śluzówkę jelit i w niezmienionej formie trafiają do krwioobiegu prosiąt. Produkcja własnych przeciwciał u prosiąt zaczyna się dopiero w około 2-3 tygodniu życia.</w:t>
      </w:r>
    </w:p>
    <w:p w:rsid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Wyrównanie miotów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Karmienie prosiąt przez lochę w pierwszych dniach po porodzie odbywa się bardzo często ( nawet co 1 godzinę). Faza, w której wydzielania mleka jest największe, trwa zaledwie 40-60 sekund. W przypadku dużej liczebności miotów, których liczba prosiąt przewyższa liczbę czynnych sutków matki, przeprowadza się wyrównanie miotów, a także selekcję na osobniki słabsze i mocniejsze. Standaryzacja miotu ma zapewnić jak najlepsze warunki rozwoju dla wszystkich prosiąt.</w:t>
      </w:r>
    </w:p>
    <w:p w:rsidR="00990FA4" w:rsidRPr="00990FA4" w:rsidRDefault="00990FA4" w:rsidP="0099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Nadliczbowe prosięta dosadza się do loch mamek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Nadliczbowe prosięta dosadza się do loch mamek, jednak trzeba pamiętać, że można tego dokonać dopiero po pobraniu przez noworodka siary od swojej matki. </w:t>
      </w:r>
      <w:r w:rsidRPr="00990F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Osobniki określone jako słabsze, otacza się większą opieką, a także podaje się im preparaty wzmacniające.</w:t>
      </w: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Wyrównanie miotów ma również wpływ na lochę, z tego względu, iż pozostawienie im miotu zbyt słabego i niezdolnego do ssania, może doprowadzić do zapalenia listwy mlecznej.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zabiegu standaryzacji miotu trzeba obserwować czy u loch mamek nie występują objawy agresji (lochy agresywne lub </w:t>
      </w:r>
      <w:proofErr w:type="spellStart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nietroskliwe</w:t>
      </w:r>
      <w:proofErr w:type="spellEnd"/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eliminuje się ze stada).</w:t>
      </w:r>
    </w:p>
    <w:p w:rsidR="00990FA4" w:rsidRPr="00990FA4" w:rsidRDefault="00990FA4" w:rsidP="00990F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Standaryzacja osobników</w:t>
      </w:r>
    </w:p>
    <w:p w:rsidR="00990FA4" w:rsidRPr="00990FA4" w:rsidRDefault="00990FA4" w:rsidP="0099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wieku między dosadzanymi prosiętami nie powinna być większa niż 2-3 dni. Z tego względu standaryzacji dokonuje się na większych fermach, natomiast na mniejszych jest to często niemożliwe.</w:t>
      </w:r>
    </w:p>
    <w:p w:rsidR="00990FA4" w:rsidRPr="00990FA4" w:rsidRDefault="00990FA4" w:rsidP="0099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</w:t>
      </w:r>
      <w:r w:rsidRPr="00990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5" w:history="1">
        <w:r w:rsidRPr="00990F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mgr inż. Anna Bartosik</w:t>
        </w:r>
      </w:hyperlink>
      <w:r w:rsidRPr="0099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czerwca 2019 </w:t>
      </w:r>
    </w:p>
    <w:p w:rsidR="00AB30EC" w:rsidRDefault="00AB30EC"/>
    <w:sectPr w:rsidR="00AB30E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957"/>
    <w:multiLevelType w:val="multilevel"/>
    <w:tmpl w:val="71B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990FA4"/>
    <w:rsid w:val="00990FA4"/>
    <w:rsid w:val="00AB30EC"/>
    <w:rsid w:val="00AB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paragraph" w:styleId="Nagwek1">
    <w:name w:val="heading 1"/>
    <w:basedOn w:val="Normalny"/>
    <w:link w:val="Nagwek1Znak"/>
    <w:uiPriority w:val="9"/>
    <w:qFormat/>
    <w:rsid w:val="0099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0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F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F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0F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ed-by">
    <w:name w:val="posted-by"/>
    <w:basedOn w:val="Domylnaczcionkaakapitu"/>
    <w:rsid w:val="00990FA4"/>
  </w:style>
  <w:style w:type="character" w:styleId="Hipercze">
    <w:name w:val="Hyperlink"/>
    <w:basedOn w:val="Domylnaczcionkaakapitu"/>
    <w:uiPriority w:val="99"/>
    <w:semiHidden/>
    <w:unhideWhenUsed/>
    <w:rsid w:val="00990FA4"/>
    <w:rPr>
      <w:color w:val="0000FF"/>
      <w:u w:val="single"/>
    </w:rPr>
  </w:style>
  <w:style w:type="character" w:customStyle="1" w:styleId="posted-on">
    <w:name w:val="posted-on"/>
    <w:basedOn w:val="Domylnaczcionkaakapitu"/>
    <w:rsid w:val="00990FA4"/>
  </w:style>
  <w:style w:type="character" w:customStyle="1" w:styleId="label">
    <w:name w:val="label"/>
    <w:basedOn w:val="Domylnaczcionkaakapitu"/>
    <w:rsid w:val="00990FA4"/>
  </w:style>
  <w:style w:type="paragraph" w:styleId="NormalnyWeb">
    <w:name w:val="Normal (Web)"/>
    <w:basedOn w:val="Normalny"/>
    <w:uiPriority w:val="99"/>
    <w:semiHidden/>
    <w:unhideWhenUsed/>
    <w:rsid w:val="0099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FA4"/>
    <w:rPr>
      <w:b/>
      <w:bCs/>
    </w:rPr>
  </w:style>
  <w:style w:type="paragraph" w:customStyle="1" w:styleId="wp-caption-text">
    <w:name w:val="wp-caption-text"/>
    <w:basedOn w:val="Normalny"/>
    <w:rsid w:val="0099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author">
    <w:name w:val="wp-caption-author"/>
    <w:basedOn w:val="Normalny"/>
    <w:rsid w:val="0099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3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rofakt.pl/author/abartos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1471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2020-03-29T19:09:00Z</dcterms:created>
  <dcterms:modified xsi:type="dcterms:W3CDTF">2020-03-29T19:18:00Z</dcterms:modified>
</cp:coreProperties>
</file>