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08" w:rsidRDefault="00351108" w:rsidP="0035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 – „Granica”</w:t>
      </w:r>
    </w:p>
    <w:p w:rsidR="00351108" w:rsidRDefault="00351108" w:rsidP="0035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108" w:rsidRDefault="00351108" w:rsidP="0011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E7E0F">
        <w:rPr>
          <w:rFonts w:ascii="Times New Roman" w:hAnsi="Times New Roman" w:cs="Times New Roman"/>
          <w:color w:val="000000"/>
          <w:sz w:val="24"/>
          <w:szCs w:val="24"/>
        </w:rPr>
        <w:t>Plenipotent, który zajmował się folwarkami Tczewskich. Mężczyzna niewysoki, krępy,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E7E0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charakterystycznej, „</w:t>
      </w:r>
      <w:r w:rsidRPr="00BE7E0F">
        <w:rPr>
          <w:rFonts w:ascii="Times New Roman" w:hAnsi="Times New Roman" w:cs="Times New Roman"/>
          <w:color w:val="000000"/>
          <w:sz w:val="24"/>
          <w:szCs w:val="24"/>
        </w:rPr>
        <w:t>miękkiej i fałdzistej</w:t>
      </w:r>
      <w:r>
        <w:rPr>
          <w:rFonts w:ascii="Times New Roman" w:hAnsi="Times New Roman" w:cs="Times New Roman"/>
          <w:color w:val="000000"/>
          <w:sz w:val="24"/>
          <w:szCs w:val="24"/>
        </w:rPr>
        <w:t>” twarzy. Cynik, s</w:t>
      </w:r>
      <w:r w:rsidRPr="00BE7E0F">
        <w:rPr>
          <w:rFonts w:ascii="Times New Roman" w:hAnsi="Times New Roman" w:cs="Times New Roman"/>
          <w:color w:val="000000"/>
          <w:sz w:val="24"/>
          <w:szCs w:val="24"/>
        </w:rPr>
        <w:t xml:space="preserve">kory do śmiechu i drwin. Jeden </w:t>
      </w:r>
      <w:r w:rsidR="00117A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7E0F">
        <w:rPr>
          <w:rFonts w:ascii="Times New Roman" w:hAnsi="Times New Roman" w:cs="Times New Roman"/>
          <w:color w:val="000000"/>
          <w:sz w:val="24"/>
          <w:szCs w:val="24"/>
        </w:rPr>
        <w:t xml:space="preserve">z założycieli „Niwy”, zaproponował Zenonowi, by pisał do gazety szereg artykułów z Francji. </w:t>
      </w:r>
      <w:r w:rsidRPr="00B505BF">
        <w:rPr>
          <w:rFonts w:ascii="Times New Roman" w:hAnsi="Times New Roman" w:cs="Times New Roman"/>
          <w:color w:val="000000"/>
          <w:sz w:val="24"/>
          <w:szCs w:val="24"/>
        </w:rPr>
        <w:t>Był człowiekiem bez skrupułów</w:t>
      </w:r>
      <w:r>
        <w:rPr>
          <w:rFonts w:ascii="Times New Roman" w:hAnsi="Times New Roman" w:cs="Times New Roman"/>
          <w:color w:val="000000"/>
          <w:sz w:val="24"/>
          <w:szCs w:val="24"/>
        </w:rPr>
        <w:t>, dbał jedynie o własne sprawy i karierę</w:t>
      </w:r>
      <w:r w:rsidRPr="00B505BF">
        <w:rPr>
          <w:rFonts w:ascii="Times New Roman" w:hAnsi="Times New Roman" w:cs="Times New Roman"/>
          <w:color w:val="000000"/>
          <w:sz w:val="24"/>
          <w:szCs w:val="24"/>
        </w:rPr>
        <w:t>, potrafił manipulować ludźmi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Człowiek </w:t>
      </w:r>
      <w:r w:rsidRPr="00B50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zamożny, z koneksjami, potrafił wykorzystać dla własnych partykularnych celów ludzi, którzy znaleźli się na jego drodze</w:t>
      </w:r>
      <w:r w:rsidRPr="00BE7E0F">
        <w:rPr>
          <w:rFonts w:ascii="Times New Roman" w:hAnsi="Times New Roman" w:cs="Times New Roman"/>
          <w:color w:val="000000"/>
          <w:sz w:val="24"/>
          <w:szCs w:val="24"/>
        </w:rPr>
        <w:t xml:space="preserve">. Dzięki niemu Ziembiewicz został redaktorem „Niwy”, a potem prezydentem miasta. Prawdopodobnie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on był </w:t>
      </w:r>
      <w:r w:rsidRPr="00BE7E0F">
        <w:rPr>
          <w:rFonts w:ascii="Times New Roman" w:hAnsi="Times New Roman" w:cs="Times New Roman"/>
          <w:color w:val="000000"/>
          <w:sz w:val="24"/>
          <w:szCs w:val="24"/>
        </w:rPr>
        <w:t>odpowiedzialny za rozkaz strzelania do robotników podczas manifestacji pod ratuszem.</w:t>
      </w:r>
    </w:p>
    <w:p w:rsidR="006B3E6D" w:rsidRDefault="006B3E6D" w:rsidP="00117ACA">
      <w:pPr>
        <w:jc w:val="both"/>
      </w:pPr>
    </w:p>
    <w:sectPr w:rsidR="006B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8"/>
    <w:rsid w:val="00117ACA"/>
    <w:rsid w:val="00351108"/>
    <w:rsid w:val="006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C28A-BDA2-4F1A-AEA0-739EA779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2020-03-30T15:36:00Z</dcterms:created>
  <dcterms:modified xsi:type="dcterms:W3CDTF">2020-03-30T16:47:00Z</dcterms:modified>
</cp:coreProperties>
</file>