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14" w:rsidRDefault="003D4814" w:rsidP="003D4814">
      <w:pPr>
        <w:spacing w:after="5" w:line="390" w:lineRule="auto"/>
        <w:ind w:right="6"/>
        <w:rPr>
          <w:rFonts w:ascii="Times New Roman" w:eastAsia="Times New Roman" w:hAnsi="Times New Roman" w:cs="Times New Roman"/>
          <w:sz w:val="24"/>
        </w:rPr>
      </w:pPr>
    </w:p>
    <w:p w:rsidR="003D4814" w:rsidRDefault="003D4814" w:rsidP="003D4814">
      <w:pPr>
        <w:pStyle w:val="Akapitzlist"/>
        <w:numPr>
          <w:ilvl w:val="0"/>
          <w:numId w:val="9"/>
        </w:numPr>
        <w:spacing w:after="0" w:line="358" w:lineRule="auto"/>
        <w:ind w:right="196"/>
      </w:pPr>
      <w:r w:rsidRPr="003D4814">
        <w:rPr>
          <w:rFonts w:ascii="Times New Roman" w:eastAsia="Times New Roman" w:hAnsi="Times New Roman" w:cs="Times New Roman"/>
          <w:sz w:val="24"/>
        </w:rPr>
        <w:t xml:space="preserve"> </w:t>
      </w:r>
      <w:r w:rsidRPr="003D4814">
        <w:rPr>
          <w:rFonts w:ascii="Times New Roman" w:eastAsia="Times New Roman" w:hAnsi="Times New Roman" w:cs="Times New Roman"/>
          <w:sz w:val="24"/>
        </w:rPr>
        <w:t xml:space="preserve">„Co z tymi rękami? Czy już nigdy nie będą czyste?” – to słowa, które wypowiada [0–1] A. Duncan. </w:t>
      </w:r>
    </w:p>
    <w:p w:rsidR="003D4814" w:rsidRDefault="003D4814" w:rsidP="003D4814">
      <w:pPr>
        <w:numPr>
          <w:ilvl w:val="0"/>
          <w:numId w:val="5"/>
        </w:numPr>
        <w:spacing w:after="117" w:line="259" w:lineRule="auto"/>
        <w:ind w:right="6" w:hanging="293"/>
      </w:pPr>
      <w:r>
        <w:rPr>
          <w:rFonts w:ascii="Times New Roman" w:eastAsia="Times New Roman" w:hAnsi="Times New Roman" w:cs="Times New Roman"/>
          <w:sz w:val="24"/>
        </w:rPr>
        <w:t xml:space="preserve">Makbet. </w:t>
      </w:r>
    </w:p>
    <w:p w:rsidR="003D4814" w:rsidRDefault="003D4814" w:rsidP="003D4814">
      <w:pPr>
        <w:numPr>
          <w:ilvl w:val="0"/>
          <w:numId w:val="5"/>
        </w:numPr>
        <w:spacing w:after="117" w:line="259" w:lineRule="auto"/>
        <w:ind w:right="6" w:hanging="293"/>
      </w:pPr>
      <w:r>
        <w:rPr>
          <w:rFonts w:ascii="Times New Roman" w:eastAsia="Times New Roman" w:hAnsi="Times New Roman" w:cs="Times New Roman"/>
          <w:sz w:val="24"/>
        </w:rPr>
        <w:t xml:space="preserve">Lady Makbet. </w:t>
      </w:r>
    </w:p>
    <w:p w:rsidR="003D4814" w:rsidRDefault="003D4814" w:rsidP="003D4814">
      <w:pPr>
        <w:numPr>
          <w:ilvl w:val="0"/>
          <w:numId w:val="5"/>
        </w:numPr>
        <w:spacing w:after="117" w:line="259" w:lineRule="auto"/>
        <w:ind w:right="6" w:hanging="293"/>
      </w:pPr>
      <w:r>
        <w:rPr>
          <w:rFonts w:ascii="Times New Roman" w:eastAsia="Times New Roman" w:hAnsi="Times New Roman" w:cs="Times New Roman"/>
          <w:sz w:val="24"/>
        </w:rPr>
        <w:t xml:space="preserve">Dama dworu Lady Makbet. </w:t>
      </w:r>
      <w:bookmarkStart w:id="0" w:name="_GoBack"/>
      <w:bookmarkEnd w:id="0"/>
    </w:p>
    <w:p w:rsidR="003D4814" w:rsidRPr="003D4814" w:rsidRDefault="003D4814" w:rsidP="003D4814">
      <w:pPr>
        <w:spacing w:after="5" w:line="390" w:lineRule="auto"/>
        <w:ind w:left="0" w:right="6" w:firstLine="0"/>
      </w:pPr>
    </w:p>
    <w:p w:rsidR="003D4814" w:rsidRDefault="003D4814" w:rsidP="003D4814">
      <w:pPr>
        <w:pStyle w:val="Akapitzlist"/>
        <w:numPr>
          <w:ilvl w:val="0"/>
          <w:numId w:val="9"/>
        </w:numPr>
        <w:spacing w:after="5" w:line="390" w:lineRule="auto"/>
        <w:ind w:right="6"/>
      </w:pPr>
      <w:r w:rsidRPr="003D4814">
        <w:rPr>
          <w:rFonts w:ascii="Times New Roman" w:eastAsia="Times New Roman" w:hAnsi="Times New Roman" w:cs="Times New Roman"/>
          <w:sz w:val="24"/>
        </w:rPr>
        <w:t xml:space="preserve">Lady Makbet obawia się, że ambitne plany małżeństwa przekreśli sam Makbet. Przeszkodą może się stać jego [0–1] </w:t>
      </w:r>
    </w:p>
    <w:p w:rsidR="003D4814" w:rsidRDefault="003D4814" w:rsidP="003D4814">
      <w:pPr>
        <w:numPr>
          <w:ilvl w:val="0"/>
          <w:numId w:val="2"/>
        </w:numPr>
        <w:spacing w:after="117" w:line="259" w:lineRule="auto"/>
        <w:ind w:right="6" w:hanging="293"/>
      </w:pPr>
      <w:r>
        <w:rPr>
          <w:rFonts w:ascii="Times New Roman" w:eastAsia="Times New Roman" w:hAnsi="Times New Roman" w:cs="Times New Roman"/>
          <w:sz w:val="24"/>
        </w:rPr>
        <w:t xml:space="preserve">upór. </w:t>
      </w:r>
    </w:p>
    <w:p w:rsidR="003D4814" w:rsidRDefault="003D4814" w:rsidP="003D4814">
      <w:pPr>
        <w:numPr>
          <w:ilvl w:val="0"/>
          <w:numId w:val="2"/>
        </w:numPr>
        <w:spacing w:after="117" w:line="259" w:lineRule="auto"/>
        <w:ind w:right="6" w:hanging="293"/>
      </w:pPr>
      <w:r>
        <w:rPr>
          <w:rFonts w:ascii="Times New Roman" w:eastAsia="Times New Roman" w:hAnsi="Times New Roman" w:cs="Times New Roman"/>
          <w:sz w:val="24"/>
        </w:rPr>
        <w:t xml:space="preserve">nadmiar ambicji. </w:t>
      </w:r>
    </w:p>
    <w:p w:rsidR="003D4814" w:rsidRDefault="003D4814" w:rsidP="003D4814">
      <w:pPr>
        <w:numPr>
          <w:ilvl w:val="0"/>
          <w:numId w:val="2"/>
        </w:numPr>
        <w:spacing w:after="161" w:line="259" w:lineRule="auto"/>
        <w:ind w:right="6" w:hanging="293"/>
      </w:pPr>
      <w:r>
        <w:rPr>
          <w:rFonts w:ascii="Times New Roman" w:eastAsia="Times New Roman" w:hAnsi="Times New Roman" w:cs="Times New Roman"/>
          <w:sz w:val="24"/>
        </w:rPr>
        <w:t xml:space="preserve">poczciwa natura. </w:t>
      </w:r>
    </w:p>
    <w:p w:rsidR="003D4814" w:rsidRPr="003D4814" w:rsidRDefault="003D4814" w:rsidP="003D4814">
      <w:pPr>
        <w:numPr>
          <w:ilvl w:val="0"/>
          <w:numId w:val="2"/>
        </w:numPr>
        <w:spacing w:after="117" w:line="259" w:lineRule="auto"/>
        <w:ind w:right="6" w:hanging="293"/>
      </w:pPr>
      <w:r>
        <w:rPr>
          <w:rFonts w:ascii="Times New Roman" w:eastAsia="Times New Roman" w:hAnsi="Times New Roman" w:cs="Times New Roman"/>
          <w:sz w:val="24"/>
        </w:rPr>
        <w:t xml:space="preserve">niezdolność do kompromisu. </w:t>
      </w:r>
    </w:p>
    <w:p w:rsidR="003D4814" w:rsidRPr="003D4814" w:rsidRDefault="003D4814" w:rsidP="003D4814">
      <w:pPr>
        <w:spacing w:after="117" w:line="259" w:lineRule="auto"/>
        <w:ind w:left="293" w:right="6" w:firstLine="0"/>
      </w:pPr>
    </w:p>
    <w:p w:rsidR="003D4814" w:rsidRPr="003D4814" w:rsidRDefault="003D4814" w:rsidP="003D4814">
      <w:pPr>
        <w:pStyle w:val="Akapitzlist"/>
        <w:numPr>
          <w:ilvl w:val="0"/>
          <w:numId w:val="9"/>
        </w:numPr>
        <w:spacing w:after="0" w:line="399" w:lineRule="auto"/>
        <w:ind w:right="4056"/>
      </w:pPr>
      <w:r w:rsidRPr="003D4814">
        <w:rPr>
          <w:rFonts w:ascii="Times New Roman" w:eastAsia="Times New Roman" w:hAnsi="Times New Roman" w:cs="Times New Roman"/>
          <w:sz w:val="24"/>
        </w:rPr>
        <w:t>Lady Makb</w:t>
      </w:r>
      <w:r>
        <w:rPr>
          <w:rFonts w:ascii="Times New Roman" w:eastAsia="Times New Roman" w:hAnsi="Times New Roman" w:cs="Times New Roman"/>
          <w:sz w:val="24"/>
        </w:rPr>
        <w:t>et wyrzuca swojemu mężowi</w:t>
      </w:r>
    </w:p>
    <w:p w:rsidR="003D4814" w:rsidRDefault="003D4814" w:rsidP="003D4814">
      <w:pPr>
        <w:pStyle w:val="Akapitzlist"/>
        <w:spacing w:after="0" w:line="399" w:lineRule="auto"/>
        <w:ind w:left="0" w:right="4056" w:firstLine="0"/>
      </w:pPr>
      <w:r w:rsidRPr="003D4814">
        <w:rPr>
          <w:rFonts w:ascii="Times New Roman" w:eastAsia="Times New Roman" w:hAnsi="Times New Roman" w:cs="Times New Roman"/>
          <w:sz w:val="24"/>
        </w:rPr>
        <w:t xml:space="preserve">A. miękkość charakteru. </w:t>
      </w:r>
    </w:p>
    <w:p w:rsidR="003D4814" w:rsidRDefault="003D4814" w:rsidP="003D4814">
      <w:pPr>
        <w:numPr>
          <w:ilvl w:val="0"/>
          <w:numId w:val="8"/>
        </w:numPr>
        <w:spacing w:after="161" w:line="259" w:lineRule="auto"/>
        <w:ind w:right="6" w:hanging="293"/>
      </w:pPr>
      <w:r>
        <w:rPr>
          <w:rFonts w:ascii="Times New Roman" w:eastAsia="Times New Roman" w:hAnsi="Times New Roman" w:cs="Times New Roman"/>
          <w:sz w:val="24"/>
        </w:rPr>
        <w:t xml:space="preserve">hulaszczy tryb życia. </w:t>
      </w:r>
    </w:p>
    <w:p w:rsidR="003D4814" w:rsidRDefault="003D4814" w:rsidP="003D4814">
      <w:pPr>
        <w:numPr>
          <w:ilvl w:val="0"/>
          <w:numId w:val="8"/>
        </w:numPr>
        <w:spacing w:after="158" w:line="259" w:lineRule="auto"/>
        <w:ind w:right="6" w:hanging="293"/>
      </w:pPr>
      <w:r>
        <w:rPr>
          <w:rFonts w:ascii="Times New Roman" w:eastAsia="Times New Roman" w:hAnsi="Times New Roman" w:cs="Times New Roman"/>
          <w:sz w:val="24"/>
        </w:rPr>
        <w:t xml:space="preserve">gwałtowną naturę. </w:t>
      </w:r>
    </w:p>
    <w:p w:rsidR="003D4814" w:rsidRPr="003D4814" w:rsidRDefault="003D4814" w:rsidP="003D4814">
      <w:pPr>
        <w:numPr>
          <w:ilvl w:val="0"/>
          <w:numId w:val="8"/>
        </w:numPr>
        <w:spacing w:after="117" w:line="259" w:lineRule="auto"/>
        <w:ind w:right="6" w:hanging="293"/>
      </w:pPr>
      <w:r>
        <w:rPr>
          <w:rFonts w:ascii="Times New Roman" w:eastAsia="Times New Roman" w:hAnsi="Times New Roman" w:cs="Times New Roman"/>
          <w:sz w:val="24"/>
        </w:rPr>
        <w:t xml:space="preserve">apodyktyczność. </w:t>
      </w:r>
    </w:p>
    <w:p w:rsidR="003D4814" w:rsidRDefault="003D4814" w:rsidP="003D4814">
      <w:pPr>
        <w:spacing w:after="117" w:line="259" w:lineRule="auto"/>
        <w:ind w:left="293" w:right="6" w:firstLine="0"/>
      </w:pPr>
    </w:p>
    <w:p w:rsidR="003D4814" w:rsidRDefault="003D4814" w:rsidP="003D4814">
      <w:pPr>
        <w:pStyle w:val="Akapitzlist"/>
        <w:numPr>
          <w:ilvl w:val="0"/>
          <w:numId w:val="9"/>
        </w:numPr>
        <w:spacing w:after="157" w:line="259" w:lineRule="auto"/>
        <w:ind w:right="6"/>
      </w:pPr>
      <w:r w:rsidRPr="003D4814">
        <w:rPr>
          <w:rFonts w:ascii="Times New Roman" w:eastAsia="Times New Roman" w:hAnsi="Times New Roman" w:cs="Times New Roman"/>
          <w:sz w:val="24"/>
        </w:rPr>
        <w:t xml:space="preserve">Na wiadomość o śmierci żony Makbet [0–1] </w:t>
      </w:r>
    </w:p>
    <w:p w:rsidR="003D4814" w:rsidRDefault="003D4814" w:rsidP="003D4814">
      <w:pPr>
        <w:numPr>
          <w:ilvl w:val="0"/>
          <w:numId w:val="3"/>
        </w:numPr>
        <w:spacing w:after="117" w:line="259" w:lineRule="auto"/>
        <w:ind w:right="6" w:hanging="293"/>
      </w:pPr>
      <w:r>
        <w:rPr>
          <w:rFonts w:ascii="Times New Roman" w:eastAsia="Times New Roman" w:hAnsi="Times New Roman" w:cs="Times New Roman"/>
          <w:sz w:val="24"/>
        </w:rPr>
        <w:t xml:space="preserve">każe zbadać przyczyny jej śmierci. </w:t>
      </w:r>
    </w:p>
    <w:p w:rsidR="003D4814" w:rsidRDefault="003D4814" w:rsidP="003D4814">
      <w:pPr>
        <w:numPr>
          <w:ilvl w:val="0"/>
          <w:numId w:val="3"/>
        </w:numPr>
        <w:spacing w:after="158" w:line="259" w:lineRule="auto"/>
        <w:ind w:right="6" w:hanging="293"/>
      </w:pPr>
      <w:r>
        <w:rPr>
          <w:rFonts w:ascii="Times New Roman" w:eastAsia="Times New Roman" w:hAnsi="Times New Roman" w:cs="Times New Roman"/>
          <w:sz w:val="24"/>
        </w:rPr>
        <w:t xml:space="preserve">reaguje zdziwieniem. </w:t>
      </w:r>
    </w:p>
    <w:p w:rsidR="003D4814" w:rsidRDefault="003D4814" w:rsidP="003D4814">
      <w:pPr>
        <w:numPr>
          <w:ilvl w:val="0"/>
          <w:numId w:val="3"/>
        </w:numPr>
        <w:spacing w:after="159" w:line="259" w:lineRule="auto"/>
        <w:ind w:right="6" w:hanging="293"/>
      </w:pPr>
      <w:r>
        <w:rPr>
          <w:rFonts w:ascii="Times New Roman" w:eastAsia="Times New Roman" w:hAnsi="Times New Roman" w:cs="Times New Roman"/>
          <w:sz w:val="24"/>
        </w:rPr>
        <w:t xml:space="preserve">pozostaje obojętny. </w:t>
      </w:r>
    </w:p>
    <w:p w:rsidR="003D4814" w:rsidRDefault="003D4814" w:rsidP="003D4814">
      <w:pPr>
        <w:numPr>
          <w:ilvl w:val="0"/>
          <w:numId w:val="3"/>
        </w:numPr>
        <w:spacing w:after="117" w:line="259" w:lineRule="auto"/>
        <w:ind w:right="6" w:hanging="293"/>
      </w:pPr>
      <w:r>
        <w:rPr>
          <w:rFonts w:ascii="Times New Roman" w:eastAsia="Times New Roman" w:hAnsi="Times New Roman" w:cs="Times New Roman"/>
          <w:sz w:val="24"/>
        </w:rPr>
        <w:t xml:space="preserve">odczuwa ulgę. </w:t>
      </w:r>
    </w:p>
    <w:p w:rsidR="00B77D2C" w:rsidRDefault="00B77D2C"/>
    <w:sectPr w:rsidR="00B77D2C" w:rsidSect="00FD7D3F">
      <w:headerReference w:type="first" r:id="rId7"/>
      <w:pgSz w:w="11906" w:h="16838" w:code="9"/>
      <w:pgMar w:top="1418" w:right="1418" w:bottom="1418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4BD" w:rsidRDefault="004574BD" w:rsidP="003D4814">
      <w:pPr>
        <w:spacing w:after="0" w:line="240" w:lineRule="auto"/>
      </w:pPr>
      <w:r>
        <w:separator/>
      </w:r>
    </w:p>
  </w:endnote>
  <w:endnote w:type="continuationSeparator" w:id="0">
    <w:p w:rsidR="004574BD" w:rsidRDefault="004574BD" w:rsidP="003D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4BD" w:rsidRDefault="004574BD" w:rsidP="003D4814">
      <w:pPr>
        <w:spacing w:after="0" w:line="240" w:lineRule="auto"/>
      </w:pPr>
      <w:r>
        <w:separator/>
      </w:r>
    </w:p>
  </w:footnote>
  <w:footnote w:type="continuationSeparator" w:id="0">
    <w:p w:rsidR="004574BD" w:rsidRDefault="004574BD" w:rsidP="003D4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814" w:rsidRDefault="003D4814">
    <w:pPr>
      <w:pStyle w:val="Nagwek"/>
    </w:pPr>
    <w:r>
      <w:t>TEST ZE ZNAJOMOŚCI LEKTURY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B313C"/>
    <w:multiLevelType w:val="hybridMultilevel"/>
    <w:tmpl w:val="EEF0EB6C"/>
    <w:lvl w:ilvl="0" w:tplc="262CA94C">
      <w:start w:val="1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9E23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BEB2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AFB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CAD0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66E2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2C61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464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639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9B53A9"/>
    <w:multiLevelType w:val="hybridMultilevel"/>
    <w:tmpl w:val="B72473D4"/>
    <w:lvl w:ilvl="0" w:tplc="42A65762">
      <w:start w:val="1"/>
      <w:numFmt w:val="decimal"/>
      <w:lvlText w:val="%1."/>
      <w:lvlJc w:val="left"/>
      <w:pPr>
        <w:ind w:left="37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3CA7209B"/>
    <w:multiLevelType w:val="hybridMultilevel"/>
    <w:tmpl w:val="0DA268B2"/>
    <w:lvl w:ilvl="0" w:tplc="D0FCFFAA">
      <w:start w:val="2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947B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6021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A8CE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44F8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A36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EC6E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38B5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CC0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03312C"/>
    <w:multiLevelType w:val="hybridMultilevel"/>
    <w:tmpl w:val="2F541F7C"/>
    <w:lvl w:ilvl="0" w:tplc="34ECAFC0">
      <w:start w:val="1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A1A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C75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44D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31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8EAC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5052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2464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5AA1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911722"/>
    <w:multiLevelType w:val="hybridMultilevel"/>
    <w:tmpl w:val="2B9666C2"/>
    <w:lvl w:ilvl="0" w:tplc="9A5C3F28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48AF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020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1C7D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FA6E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B245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28E4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D68F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2A8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C86B29"/>
    <w:multiLevelType w:val="hybridMultilevel"/>
    <w:tmpl w:val="AD705288"/>
    <w:lvl w:ilvl="0" w:tplc="9872BE2A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604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A2DE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24C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94A4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5EA1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2649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4EE3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FA91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5C6892"/>
    <w:multiLevelType w:val="hybridMultilevel"/>
    <w:tmpl w:val="0890DA0C"/>
    <w:lvl w:ilvl="0" w:tplc="7C961422">
      <w:start w:val="2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326C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42E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432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6FE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FA9D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0CE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A79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CB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482CF8"/>
    <w:multiLevelType w:val="hybridMultilevel"/>
    <w:tmpl w:val="37E00804"/>
    <w:lvl w:ilvl="0" w:tplc="649C370C">
      <w:start w:val="1"/>
      <w:numFmt w:val="decimal"/>
      <w:lvlText w:val="%1."/>
      <w:lvlJc w:val="left"/>
      <w:pPr>
        <w:ind w:left="37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 w15:restartNumberingAfterBreak="0">
    <w:nsid w:val="76653F6B"/>
    <w:multiLevelType w:val="hybridMultilevel"/>
    <w:tmpl w:val="7366B484"/>
    <w:lvl w:ilvl="0" w:tplc="CEC4AF0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63A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651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B059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8A6E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C89C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EBD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267F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AAE3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14"/>
    <w:rsid w:val="003D4814"/>
    <w:rsid w:val="00416057"/>
    <w:rsid w:val="004574BD"/>
    <w:rsid w:val="00B77D2C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A04A1-1D64-4A29-9F4F-00F24AED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814"/>
    <w:pPr>
      <w:spacing w:after="104" w:line="265" w:lineRule="auto"/>
      <w:ind w:left="10" w:hanging="10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8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81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814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2020-03-31T07:35:00Z</dcterms:created>
  <dcterms:modified xsi:type="dcterms:W3CDTF">2020-03-31T07:45:00Z</dcterms:modified>
</cp:coreProperties>
</file>