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6" w:rsidRDefault="00A214C6" w:rsidP="003918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:rsidR="00A214C6" w:rsidRDefault="00A214C6" w:rsidP="003918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</w:t>
      </w:r>
      <w:r w:rsidR="00CB2002">
        <w:rPr>
          <w:rFonts w:ascii="Cambria" w:hAnsi="Cambria"/>
          <w:sz w:val="24"/>
          <w:szCs w:val="24"/>
        </w:rPr>
        <w:t>nazwisko                   klasa</w:t>
      </w:r>
    </w:p>
    <w:p w:rsidR="00CB2002" w:rsidRDefault="00CB2002" w:rsidP="003918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31.03.2020r</w:t>
      </w:r>
    </w:p>
    <w:p w:rsidR="00A214C6" w:rsidRDefault="00CB2002" w:rsidP="003918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Zajęcia praktyczne: </w:t>
      </w:r>
      <w:r w:rsidRPr="006F5ABC">
        <w:rPr>
          <w:rFonts w:ascii="Cambria" w:hAnsi="Cambria"/>
          <w:sz w:val="24"/>
          <w:szCs w:val="24"/>
        </w:rPr>
        <w:t>Prowadzenie produkcji roślinnej.</w:t>
      </w:r>
      <w:r>
        <w:rPr>
          <w:rFonts w:ascii="Cambria" w:hAnsi="Cambria"/>
          <w:sz w:val="24"/>
          <w:szCs w:val="24"/>
        </w:rPr>
        <w:t xml:space="preserve">   </w:t>
      </w:r>
    </w:p>
    <w:p w:rsidR="00CB2002" w:rsidRDefault="00CB2002" w:rsidP="003918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Wykonujemy zadanie na ocenę z zajęć. Zapoznajecie się z załącznikami.</w:t>
      </w:r>
    </w:p>
    <w:p w:rsidR="00CB2002" w:rsidRPr="00CB2002" w:rsidRDefault="00CB2002" w:rsidP="00CB2002">
      <w:pPr>
        <w:rPr>
          <w:rFonts w:ascii="Cambria" w:hAnsi="Cambria"/>
          <w:b/>
          <w:sz w:val="24"/>
          <w:szCs w:val="24"/>
        </w:rPr>
      </w:pPr>
      <w:r w:rsidRPr="00CB2002">
        <w:rPr>
          <w:rFonts w:ascii="Cambria" w:hAnsi="Cambria"/>
          <w:b/>
          <w:sz w:val="24"/>
          <w:szCs w:val="24"/>
        </w:rPr>
        <w:t>To zadanie wykonacie w ten sposób, że zaznaczycie poprawne odpowiedzi pogrubiając prawidłowe odpowiedzi. Może być więcej niż jedna odpowiedź. Zadania (prawda ,fałsz) , wybieramy jedną odpowiedź. Odsyłamy kartę pracy na podany adres e-mail.</w:t>
      </w:r>
    </w:p>
    <w:p w:rsidR="00B81F14" w:rsidRPr="00391832" w:rsidRDefault="00391832" w:rsidP="00391832">
      <w:pPr>
        <w:pStyle w:val="Akapitzlist"/>
        <w:numPr>
          <w:ilvl w:val="0"/>
          <w:numId w:val="1"/>
        </w:numPr>
      </w:pPr>
      <w:r w:rsidRPr="00FF55AE">
        <w:rPr>
          <w:rFonts w:ascii="Cambria" w:hAnsi="Cambria"/>
          <w:sz w:val="24"/>
          <w:szCs w:val="24"/>
        </w:rPr>
        <w:t>Ze względu na głębokość wykonywanego zabiegu wyróżnia się: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orkę płytką.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orkę głęboką.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podorywkę.</w:t>
      </w:r>
    </w:p>
    <w:p w:rsidR="00391832" w:rsidRPr="00A214C6" w:rsidRDefault="00391832" w:rsidP="00391832">
      <w:pPr>
        <w:pStyle w:val="Akapitzlist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orkę bardzo głęboką.</w:t>
      </w:r>
    </w:p>
    <w:p w:rsidR="00391832" w:rsidRPr="00A214C6" w:rsidRDefault="00391832" w:rsidP="00391832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>Na zabiegi agrotechniczne składają się wszelkie działania wykonywane na wewnętrznej warstwie gleby od wczesnej wiosny po późną jesień.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bCs/>
          <w:sz w:val="24"/>
          <w:szCs w:val="24"/>
        </w:rPr>
        <w:t>Prawda.</w:t>
      </w:r>
    </w:p>
    <w:p w:rsidR="00391832" w:rsidRPr="00A214C6" w:rsidRDefault="00391832" w:rsidP="00391832">
      <w:pPr>
        <w:pStyle w:val="Akapitzlist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Fałsz</w:t>
      </w:r>
    </w:p>
    <w:p w:rsidR="00391832" w:rsidRPr="00A214C6" w:rsidRDefault="00391832" w:rsidP="00391832">
      <w:pPr>
        <w:pStyle w:val="Akapitzlist"/>
        <w:numPr>
          <w:ilvl w:val="0"/>
          <w:numId w:val="1"/>
        </w:numPr>
      </w:pPr>
      <w:r w:rsidRPr="00A214C6">
        <w:rPr>
          <w:rFonts w:ascii="Cambria" w:hAnsi="Cambria" w:cs="Cambria"/>
          <w:color w:val="000000"/>
          <w:sz w:val="24"/>
          <w:szCs w:val="24"/>
        </w:rPr>
        <w:t xml:space="preserve">Zabiegi uprawowe </w:t>
      </w:r>
      <w:r w:rsidRPr="00A214C6">
        <w:rPr>
          <w:rFonts w:ascii="Cambria" w:hAnsi="Cambria" w:cs="Cambria"/>
          <w:color w:val="000000"/>
          <w:sz w:val="24"/>
          <w:szCs w:val="24"/>
          <w:highlight w:val="lightGray"/>
        </w:rPr>
        <w:t>…</w:t>
      </w:r>
      <w:r w:rsidRPr="00A214C6">
        <w:rPr>
          <w:rFonts w:ascii="Cambria" w:hAnsi="Cambria" w:cs="Cambria"/>
          <w:color w:val="000000"/>
          <w:sz w:val="24"/>
          <w:szCs w:val="24"/>
        </w:rPr>
        <w:t xml:space="preserve"> to zabiegi spulchniające i wyrównujące powierzchnię rolną, ugniatające i kruszące (wałowanie) oraz pielęgnacyjne.</w:t>
      </w:r>
    </w:p>
    <w:p w:rsidR="00391832" w:rsidRPr="00A214C6" w:rsidRDefault="00391832" w:rsidP="00391832">
      <w:pPr>
        <w:pStyle w:val="Akapitzlist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color w:val="000000"/>
          <w:sz w:val="24"/>
          <w:szCs w:val="24"/>
          <w:highlight w:val="lightGray"/>
        </w:rPr>
        <w:t>uzupełniające</w:t>
      </w:r>
      <w:r w:rsidRPr="00A214C6">
        <w:rPr>
          <w:rFonts w:ascii="Cambria" w:hAnsi="Cambria" w:cs="Cambria"/>
          <w:sz w:val="24"/>
          <w:szCs w:val="24"/>
          <w:highlight w:val="lightGray"/>
        </w:rPr>
        <w:t>/podstawowe</w:t>
      </w:r>
    </w:p>
    <w:p w:rsidR="00391832" w:rsidRPr="00A214C6" w:rsidRDefault="00391832" w:rsidP="00391832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>Na całokształt zabiegów agrotechnicznych składają się zarówno uprawa roli, jak i ochrona przed szkodnikami, a także nawożenie zwiększające wydajność gleby.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Prawda.</w:t>
      </w:r>
    </w:p>
    <w:p w:rsidR="00391832" w:rsidRPr="00A214C6" w:rsidRDefault="00391832" w:rsidP="00391832">
      <w:pPr>
        <w:pStyle w:val="Akapitzlist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Fałsz.</w:t>
      </w:r>
    </w:p>
    <w:p w:rsidR="00391832" w:rsidRPr="00A214C6" w:rsidRDefault="00391832" w:rsidP="00391832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>Którą orkę stosuje się w celu zwiększenia miąższości warstwy ornej?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Pogłębioną.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Płytką.</w:t>
      </w:r>
    </w:p>
    <w:p w:rsidR="00391832" w:rsidRPr="00A214C6" w:rsidRDefault="00391832" w:rsidP="00391832">
      <w:pPr>
        <w:pStyle w:val="Akapitzlist"/>
        <w:spacing w:after="0" w:line="240" w:lineRule="auto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Bardzo głęboką.</w:t>
      </w:r>
    </w:p>
    <w:p w:rsidR="00391832" w:rsidRPr="00A214C6" w:rsidRDefault="00391832" w:rsidP="00391832">
      <w:pPr>
        <w:pStyle w:val="Akapitzlist"/>
        <w:ind w:left="76"/>
        <w:rPr>
          <w:rFonts w:ascii="Cambria" w:hAnsi="Cambria"/>
          <w:color w:val="000000"/>
          <w:sz w:val="24"/>
          <w:szCs w:val="24"/>
        </w:rPr>
      </w:pPr>
      <w:r w:rsidRPr="00A214C6">
        <w:rPr>
          <w:rFonts w:ascii="Cambria" w:hAnsi="Cambria"/>
          <w:color w:val="000000"/>
          <w:sz w:val="24"/>
          <w:szCs w:val="24"/>
        </w:rPr>
        <w:t>Średnią.</w:t>
      </w:r>
    </w:p>
    <w:p w:rsidR="00391832" w:rsidRPr="00A214C6" w:rsidRDefault="00E902D0" w:rsidP="00391832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 xml:space="preserve">Podstawowym zabiegiem uprawowym, strukturotwórczym zapewniającym odpowiednią wilgotność jest </w:t>
      </w:r>
      <w:r w:rsidRPr="00A214C6">
        <w:rPr>
          <w:rFonts w:ascii="Cambria" w:hAnsi="Cambria"/>
          <w:sz w:val="24"/>
          <w:szCs w:val="24"/>
          <w:highlight w:val="lightGray"/>
        </w:rPr>
        <w:t>…</w:t>
      </w:r>
      <w:r w:rsidRPr="00A214C6">
        <w:rPr>
          <w:rFonts w:ascii="Cambria" w:hAnsi="Cambria"/>
          <w:sz w:val="24"/>
          <w:szCs w:val="24"/>
        </w:rPr>
        <w:t>.</w:t>
      </w:r>
    </w:p>
    <w:p w:rsidR="00E902D0" w:rsidRPr="00A214C6" w:rsidRDefault="00E902D0" w:rsidP="00E902D0">
      <w:pPr>
        <w:pStyle w:val="Akapitzlist"/>
        <w:ind w:left="76"/>
        <w:rPr>
          <w:rStyle w:val="apple-converted-space"/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A214C6">
        <w:rPr>
          <w:rFonts w:ascii="Cambria" w:hAnsi="Cambria"/>
          <w:sz w:val="24"/>
          <w:szCs w:val="24"/>
          <w:highlight w:val="lightGray"/>
        </w:rPr>
        <w:t>orka</w:t>
      </w:r>
      <w:r w:rsidRPr="00A214C6">
        <w:rPr>
          <w:rFonts w:ascii="Cambria" w:hAnsi="Cambria" w:cs="Cambria"/>
          <w:sz w:val="24"/>
          <w:szCs w:val="24"/>
          <w:highlight w:val="lightGray"/>
          <w:shd w:val="clear" w:color="auto" w:fill="C0C0C0"/>
        </w:rPr>
        <w:t>/</w:t>
      </w:r>
      <w:r w:rsidRPr="00A214C6">
        <w:rPr>
          <w:rFonts w:ascii="Cambria" w:hAnsi="Cambria" w:cs="Arial"/>
          <w:bCs/>
          <w:color w:val="000000"/>
          <w:sz w:val="24"/>
          <w:szCs w:val="24"/>
          <w:highlight w:val="lightGray"/>
          <w:shd w:val="clear" w:color="auto" w:fill="FFFFFF"/>
        </w:rPr>
        <w:t>bronowanie</w:t>
      </w:r>
      <w:r w:rsidRPr="00A214C6">
        <w:rPr>
          <w:rStyle w:val="apple-converted-space"/>
          <w:rFonts w:ascii="Cambria" w:hAnsi="Cambria" w:cs="Arial"/>
          <w:color w:val="000000"/>
          <w:sz w:val="24"/>
          <w:szCs w:val="24"/>
          <w:shd w:val="clear" w:color="auto" w:fill="FFFFFF"/>
        </w:rPr>
        <w:t> </w:t>
      </w:r>
    </w:p>
    <w:p w:rsidR="00E902D0" w:rsidRPr="00A214C6" w:rsidRDefault="00E902D0" w:rsidP="00E902D0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>Sprawność roli jest stanem krótkotrwałym i zależy od kultury roli, stanu gleby, a także od czynników atmosferycznych.</w:t>
      </w:r>
    </w:p>
    <w:p w:rsidR="00E902D0" w:rsidRPr="00A214C6" w:rsidRDefault="00E902D0" w:rsidP="00E902D0">
      <w:pPr>
        <w:pStyle w:val="Akapitzlist"/>
        <w:spacing w:after="0" w:line="240" w:lineRule="auto"/>
        <w:ind w:left="76"/>
        <w:rPr>
          <w:rFonts w:ascii="Cambria" w:hAnsi="Cambria" w:cs="Cambria"/>
          <w:bCs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Prawda.</w:t>
      </w:r>
    </w:p>
    <w:p w:rsidR="00E902D0" w:rsidRPr="00A214C6" w:rsidRDefault="00E902D0" w:rsidP="00E902D0">
      <w:pPr>
        <w:pStyle w:val="Akapitzlist"/>
        <w:ind w:left="76"/>
        <w:rPr>
          <w:rFonts w:ascii="Cambria" w:hAnsi="Cambria" w:cs="Cambria"/>
          <w:bCs/>
          <w:sz w:val="24"/>
          <w:szCs w:val="24"/>
        </w:rPr>
      </w:pPr>
      <w:r w:rsidRPr="00A214C6">
        <w:rPr>
          <w:rFonts w:ascii="Cambria" w:hAnsi="Cambria" w:cs="Cambria"/>
          <w:bCs/>
          <w:sz w:val="24"/>
          <w:szCs w:val="24"/>
        </w:rPr>
        <w:t>Fałsz</w:t>
      </w:r>
    </w:p>
    <w:p w:rsidR="00E902D0" w:rsidRPr="00A214C6" w:rsidRDefault="00E902D0" w:rsidP="00E902D0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>Wskaż zadania zabiegów agrotechnicznych.</w:t>
      </w:r>
    </w:p>
    <w:p w:rsidR="00E902D0" w:rsidRPr="00A214C6" w:rsidRDefault="00E902D0" w:rsidP="00E902D0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Utrzymanie lub wzrost produkcyjności gleby.</w:t>
      </w:r>
    </w:p>
    <w:p w:rsidR="00E902D0" w:rsidRPr="00A214C6" w:rsidRDefault="00E902D0" w:rsidP="00E902D0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lastRenderedPageBreak/>
        <w:t>Uzyskanie i utrzymanie struktury gruzełkowatej.</w:t>
      </w:r>
    </w:p>
    <w:p w:rsidR="00E902D0" w:rsidRPr="00A214C6" w:rsidRDefault="00E902D0" w:rsidP="00E902D0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Regulowanie stosunków wodno-powietrznych i cieplnych.</w:t>
      </w:r>
    </w:p>
    <w:p w:rsidR="00E902D0" w:rsidRPr="00A214C6" w:rsidRDefault="00E902D0" w:rsidP="00E902D0">
      <w:pPr>
        <w:pStyle w:val="Akapitzlist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Zagospodarowanie resztek pożniwnych i słomy po zbiorze zbóż.</w:t>
      </w:r>
    </w:p>
    <w:p w:rsidR="00E902D0" w:rsidRPr="00A214C6" w:rsidRDefault="00E902D0" w:rsidP="00E902D0">
      <w:pPr>
        <w:pStyle w:val="Akapitzlist"/>
        <w:numPr>
          <w:ilvl w:val="0"/>
          <w:numId w:val="1"/>
        </w:numPr>
      </w:pPr>
      <w:r w:rsidRPr="00A214C6">
        <w:rPr>
          <w:rFonts w:ascii="Cambria" w:hAnsi="Cambria" w:cs="Times-Roman"/>
          <w:sz w:val="24"/>
          <w:szCs w:val="24"/>
          <w:highlight w:val="lightGray"/>
        </w:rPr>
        <w:t>…</w:t>
      </w:r>
      <w:r w:rsidRPr="00A214C6">
        <w:rPr>
          <w:rFonts w:ascii="Cambria" w:hAnsi="Cambria" w:cs="Times-Roman"/>
          <w:sz w:val="24"/>
          <w:szCs w:val="24"/>
        </w:rPr>
        <w:t xml:space="preserve"> to najpłycej działaj</w:t>
      </w:r>
      <w:r w:rsidRPr="00A214C6">
        <w:rPr>
          <w:rFonts w:ascii="Cambria" w:hAnsi="Cambria" w:cs="TTE1B9FC90t00"/>
          <w:sz w:val="24"/>
          <w:szCs w:val="24"/>
        </w:rPr>
        <w:t>ą</w:t>
      </w:r>
      <w:r w:rsidRPr="00A214C6">
        <w:rPr>
          <w:rFonts w:ascii="Cambria" w:hAnsi="Cambria" w:cs="Times-Roman"/>
          <w:sz w:val="24"/>
          <w:szCs w:val="24"/>
        </w:rPr>
        <w:t>ca uprawka doprawiaj</w:t>
      </w:r>
      <w:r w:rsidRPr="00A214C6">
        <w:rPr>
          <w:rFonts w:ascii="Cambria" w:hAnsi="Cambria" w:cs="TTE1B9FC90t00"/>
          <w:sz w:val="24"/>
          <w:szCs w:val="24"/>
        </w:rPr>
        <w:t>ą</w:t>
      </w:r>
      <w:r w:rsidRPr="00A214C6">
        <w:rPr>
          <w:rFonts w:ascii="Cambria" w:hAnsi="Cambria" w:cs="Times-Roman"/>
          <w:sz w:val="24"/>
          <w:szCs w:val="24"/>
        </w:rPr>
        <w:t>ca rol</w:t>
      </w:r>
      <w:r w:rsidRPr="00A214C6">
        <w:rPr>
          <w:rFonts w:ascii="Cambria" w:hAnsi="Cambria" w:cs="TTE1B9FC90t00"/>
          <w:sz w:val="24"/>
          <w:szCs w:val="24"/>
        </w:rPr>
        <w:t>ę</w:t>
      </w:r>
      <w:r w:rsidRPr="00A214C6">
        <w:rPr>
          <w:rFonts w:ascii="Cambria" w:hAnsi="Cambria" w:cs="Times-Roman"/>
          <w:sz w:val="24"/>
          <w:szCs w:val="24"/>
        </w:rPr>
        <w:t>, wykonywana za</w:t>
      </w:r>
      <w:r w:rsidRPr="00A214C6">
        <w:rPr>
          <w:rFonts w:ascii="Cambria" w:hAnsi="Cambria"/>
          <w:sz w:val="24"/>
          <w:szCs w:val="24"/>
        </w:rPr>
        <w:t xml:space="preserve"> </w:t>
      </w:r>
      <w:r w:rsidRPr="00A214C6">
        <w:rPr>
          <w:rFonts w:ascii="Cambria" w:hAnsi="Cambria" w:cs="Times-Roman"/>
          <w:sz w:val="24"/>
          <w:szCs w:val="24"/>
        </w:rPr>
        <w:t>pomoc</w:t>
      </w:r>
      <w:r w:rsidRPr="00A214C6">
        <w:rPr>
          <w:rFonts w:ascii="Cambria" w:hAnsi="Cambria" w:cs="TTE1B9FC90t00"/>
          <w:sz w:val="24"/>
          <w:szCs w:val="24"/>
        </w:rPr>
        <w:t xml:space="preserve">ą </w:t>
      </w:r>
      <w:r w:rsidRPr="00A214C6">
        <w:rPr>
          <w:rFonts w:ascii="Cambria" w:hAnsi="Cambria" w:cs="Times-Roman"/>
          <w:sz w:val="24"/>
          <w:szCs w:val="24"/>
        </w:rPr>
        <w:t>włóki, polegaj</w:t>
      </w:r>
      <w:r w:rsidRPr="00A214C6">
        <w:rPr>
          <w:rFonts w:ascii="Cambria" w:hAnsi="Cambria" w:cs="TTE1B9FC90t00"/>
          <w:sz w:val="24"/>
          <w:szCs w:val="24"/>
        </w:rPr>
        <w:t>ą</w:t>
      </w:r>
      <w:r w:rsidRPr="00A214C6">
        <w:rPr>
          <w:rFonts w:ascii="Cambria" w:hAnsi="Cambria" w:cs="Times-Roman"/>
          <w:sz w:val="24"/>
          <w:szCs w:val="24"/>
        </w:rPr>
        <w:t>ca na jej ci</w:t>
      </w:r>
      <w:r w:rsidRPr="00A214C6">
        <w:rPr>
          <w:rFonts w:ascii="Cambria" w:hAnsi="Cambria" w:cs="TTE1B9FC90t00"/>
          <w:sz w:val="24"/>
          <w:szCs w:val="24"/>
        </w:rPr>
        <w:t>ą</w:t>
      </w:r>
      <w:r w:rsidRPr="00A214C6">
        <w:rPr>
          <w:rFonts w:ascii="Cambria" w:hAnsi="Cambria" w:cs="Times-Roman"/>
          <w:sz w:val="24"/>
          <w:szCs w:val="24"/>
        </w:rPr>
        <w:t>gni</w:t>
      </w:r>
      <w:r w:rsidRPr="00A214C6">
        <w:rPr>
          <w:rFonts w:ascii="Cambria" w:hAnsi="Cambria" w:cs="TTE1B9FC90t00"/>
          <w:sz w:val="24"/>
          <w:szCs w:val="24"/>
        </w:rPr>
        <w:t>ę</w:t>
      </w:r>
      <w:r w:rsidRPr="00A214C6">
        <w:rPr>
          <w:rFonts w:ascii="Cambria" w:hAnsi="Cambria" w:cs="Times-Roman"/>
          <w:sz w:val="24"/>
          <w:szCs w:val="24"/>
        </w:rPr>
        <w:t>ciu po powierzchni pola.</w:t>
      </w:r>
    </w:p>
    <w:p w:rsidR="00E902D0" w:rsidRPr="00A214C6" w:rsidRDefault="00E902D0" w:rsidP="00E902D0">
      <w:pPr>
        <w:pStyle w:val="Akapitzlist"/>
        <w:ind w:left="76"/>
        <w:rPr>
          <w:rFonts w:ascii="Cambria" w:hAnsi="Cambria" w:cs="Cambria"/>
          <w:sz w:val="24"/>
          <w:szCs w:val="24"/>
          <w:shd w:val="clear" w:color="auto" w:fill="C0C0C0"/>
        </w:rPr>
      </w:pPr>
      <w:r w:rsidRPr="00A214C6">
        <w:rPr>
          <w:rFonts w:ascii="Cambria" w:hAnsi="Cambria" w:cs="Times-Roman"/>
          <w:sz w:val="24"/>
          <w:szCs w:val="24"/>
          <w:highlight w:val="lightGray"/>
        </w:rPr>
        <w:t>Włókowanie</w:t>
      </w:r>
      <w:r w:rsidRPr="00A214C6">
        <w:rPr>
          <w:rFonts w:ascii="Cambria" w:hAnsi="Cambria" w:cs="Cambria"/>
          <w:sz w:val="24"/>
          <w:szCs w:val="24"/>
          <w:highlight w:val="lightGray"/>
          <w:shd w:val="clear" w:color="auto" w:fill="C0C0C0"/>
        </w:rPr>
        <w:t>/Wałowanie</w:t>
      </w:r>
    </w:p>
    <w:p w:rsidR="00E902D0" w:rsidRPr="00A214C6" w:rsidRDefault="00E902D0" w:rsidP="00E902D0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>Celem orki jest odcięcie pasów gleby, odwrócenie ich i rozkruszenie.</w:t>
      </w:r>
    </w:p>
    <w:p w:rsidR="00E902D0" w:rsidRPr="00A214C6" w:rsidRDefault="00E902D0" w:rsidP="00E902D0">
      <w:pPr>
        <w:pStyle w:val="Akapitzlist"/>
        <w:spacing w:after="0" w:line="240" w:lineRule="auto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bCs/>
          <w:sz w:val="24"/>
          <w:szCs w:val="24"/>
        </w:rPr>
        <w:t>Prawda.</w:t>
      </w:r>
    </w:p>
    <w:p w:rsidR="00E902D0" w:rsidRPr="00A214C6" w:rsidRDefault="00E902D0" w:rsidP="00E902D0">
      <w:pPr>
        <w:pStyle w:val="Akapitzlist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Fałsz.</w:t>
      </w:r>
    </w:p>
    <w:p w:rsidR="00B817A7" w:rsidRPr="00A214C6" w:rsidRDefault="00B817A7" w:rsidP="00B817A7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 xml:space="preserve">Wskaż orkę, która </w:t>
      </w:r>
      <w:r w:rsidRPr="00A214C6">
        <w:rPr>
          <w:rFonts w:ascii="Cambria" w:hAnsi="Cambria" w:cs="Arial"/>
          <w:sz w:val="24"/>
          <w:szCs w:val="24"/>
        </w:rPr>
        <w:t>uznawana jest za zabieg nadmiernie przesuszający glebę.</w:t>
      </w:r>
    </w:p>
    <w:p w:rsidR="00B817A7" w:rsidRPr="00A214C6" w:rsidRDefault="00B817A7" w:rsidP="00B817A7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Wiosenna.</w:t>
      </w:r>
    </w:p>
    <w:p w:rsidR="00B817A7" w:rsidRPr="00A214C6" w:rsidRDefault="00B817A7" w:rsidP="00B817A7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Podorywka.</w:t>
      </w:r>
    </w:p>
    <w:p w:rsidR="00B817A7" w:rsidRPr="00A214C6" w:rsidRDefault="00B817A7" w:rsidP="00B817A7">
      <w:pPr>
        <w:pStyle w:val="Akapitzlist"/>
        <w:spacing w:after="0" w:line="240" w:lineRule="auto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Siewna.</w:t>
      </w:r>
    </w:p>
    <w:p w:rsidR="00B817A7" w:rsidRPr="00A214C6" w:rsidRDefault="00B817A7" w:rsidP="00B817A7">
      <w:pPr>
        <w:pStyle w:val="Akapitzlist"/>
        <w:ind w:left="76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Przedzimowa.</w:t>
      </w:r>
    </w:p>
    <w:p w:rsidR="00B817A7" w:rsidRPr="00A214C6" w:rsidRDefault="00B817A7" w:rsidP="00B817A7">
      <w:pPr>
        <w:pStyle w:val="Akapitzlist"/>
        <w:numPr>
          <w:ilvl w:val="0"/>
          <w:numId w:val="1"/>
        </w:numPr>
      </w:pPr>
      <w:r w:rsidRPr="00A214C6">
        <w:rPr>
          <w:rFonts w:ascii="Cambria" w:hAnsi="Cambria" w:cs="Arial"/>
          <w:sz w:val="24"/>
          <w:szCs w:val="24"/>
        </w:rPr>
        <w:t xml:space="preserve">Orka głęboka, tzw. </w:t>
      </w:r>
      <w:r w:rsidRPr="00A214C6">
        <w:rPr>
          <w:rFonts w:ascii="Cambria" w:hAnsi="Cambria" w:cs="Arial"/>
          <w:sz w:val="24"/>
          <w:szCs w:val="24"/>
          <w:highlight w:val="lightGray"/>
        </w:rPr>
        <w:t>…</w:t>
      </w:r>
      <w:r w:rsidRPr="00A214C6">
        <w:rPr>
          <w:rFonts w:ascii="Cambria" w:hAnsi="Cambria" w:cs="Arial"/>
          <w:sz w:val="24"/>
          <w:szCs w:val="24"/>
        </w:rPr>
        <w:t>, stosowana jest jesienią, w miejscach przeznaczonych pod rośliny jare</w:t>
      </w:r>
      <w:r w:rsidRPr="00A214C6">
        <w:rPr>
          <w:rFonts w:ascii="Cambria" w:hAnsi="Cambria" w:cs="Cambria"/>
          <w:sz w:val="24"/>
          <w:szCs w:val="24"/>
        </w:rPr>
        <w:t>.</w:t>
      </w:r>
    </w:p>
    <w:p w:rsidR="00B817A7" w:rsidRPr="00A214C6" w:rsidRDefault="00B817A7" w:rsidP="00B817A7">
      <w:pPr>
        <w:pStyle w:val="Akapitzlist"/>
        <w:ind w:left="76"/>
        <w:rPr>
          <w:rFonts w:ascii="Cambria" w:hAnsi="Cambria" w:cs="Cambria"/>
          <w:sz w:val="24"/>
          <w:szCs w:val="24"/>
          <w:shd w:val="clear" w:color="auto" w:fill="C0C0C0"/>
        </w:rPr>
      </w:pPr>
      <w:r w:rsidRPr="00A214C6">
        <w:rPr>
          <w:rFonts w:ascii="Cambria" w:hAnsi="Cambria" w:cs="Arial"/>
          <w:sz w:val="24"/>
          <w:szCs w:val="24"/>
          <w:highlight w:val="lightGray"/>
        </w:rPr>
        <w:t>ziębla</w:t>
      </w:r>
      <w:r w:rsidRPr="00A214C6">
        <w:rPr>
          <w:rFonts w:ascii="Cambria" w:hAnsi="Cambria" w:cs="Cambria"/>
          <w:sz w:val="24"/>
          <w:szCs w:val="24"/>
          <w:highlight w:val="lightGray"/>
          <w:shd w:val="clear" w:color="auto" w:fill="C0C0C0"/>
        </w:rPr>
        <w:t>/zasadnicza</w:t>
      </w:r>
    </w:p>
    <w:p w:rsidR="00B817A7" w:rsidRPr="00A214C6" w:rsidRDefault="00B817A7" w:rsidP="00B817A7">
      <w:pPr>
        <w:pStyle w:val="Akapitzlist"/>
        <w:numPr>
          <w:ilvl w:val="0"/>
          <w:numId w:val="1"/>
        </w:numPr>
      </w:pPr>
      <w:r w:rsidRPr="00A214C6">
        <w:rPr>
          <w:rFonts w:ascii="Cambria" w:hAnsi="Cambria" w:cs="Times-Roman"/>
          <w:sz w:val="24"/>
          <w:szCs w:val="24"/>
        </w:rPr>
        <w:t>Lekka włóka bywa</w:t>
      </w:r>
      <w:r w:rsidRPr="00A214C6">
        <w:rPr>
          <w:rFonts w:ascii="Cambria" w:hAnsi="Cambria"/>
          <w:sz w:val="24"/>
          <w:szCs w:val="24"/>
        </w:rPr>
        <w:t xml:space="preserve"> </w:t>
      </w:r>
      <w:r w:rsidRPr="00A214C6">
        <w:rPr>
          <w:rFonts w:ascii="Cambria" w:hAnsi="Cambria" w:cs="Times-Roman"/>
          <w:sz w:val="24"/>
          <w:szCs w:val="24"/>
        </w:rPr>
        <w:t>cz</w:t>
      </w:r>
      <w:r w:rsidRPr="00A214C6">
        <w:rPr>
          <w:rFonts w:ascii="Cambria" w:hAnsi="Cambria" w:cs="TTE1B9FC90t00"/>
          <w:sz w:val="24"/>
          <w:szCs w:val="24"/>
        </w:rPr>
        <w:t>ę</w:t>
      </w:r>
      <w:r w:rsidRPr="00A214C6">
        <w:rPr>
          <w:rFonts w:ascii="Cambria" w:hAnsi="Cambria" w:cs="Times-Roman"/>
          <w:sz w:val="24"/>
          <w:szCs w:val="24"/>
        </w:rPr>
        <w:t>sto stosowana w agregatach uprawowych, w których wyrównuje powierzchni</w:t>
      </w:r>
      <w:r w:rsidRPr="00A214C6">
        <w:rPr>
          <w:rFonts w:ascii="Cambria" w:hAnsi="Cambria" w:cs="TTE1B9FC90t00"/>
          <w:sz w:val="24"/>
          <w:szCs w:val="24"/>
        </w:rPr>
        <w:t xml:space="preserve">ę </w:t>
      </w:r>
      <w:r w:rsidRPr="00A214C6">
        <w:rPr>
          <w:rFonts w:ascii="Cambria" w:hAnsi="Cambria" w:cs="Times-Roman"/>
          <w:sz w:val="24"/>
          <w:szCs w:val="24"/>
        </w:rPr>
        <w:t>pola.</w:t>
      </w:r>
    </w:p>
    <w:p w:rsidR="00B817A7" w:rsidRPr="00A214C6" w:rsidRDefault="00B817A7" w:rsidP="00B817A7">
      <w:pPr>
        <w:pStyle w:val="Akapitzlist"/>
        <w:spacing w:after="0" w:line="240" w:lineRule="auto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bCs/>
          <w:sz w:val="24"/>
          <w:szCs w:val="24"/>
        </w:rPr>
        <w:t>Prawda.</w:t>
      </w:r>
    </w:p>
    <w:p w:rsidR="00B817A7" w:rsidRPr="00A214C6" w:rsidRDefault="00B817A7" w:rsidP="00B817A7">
      <w:pPr>
        <w:pStyle w:val="Akapitzlist"/>
        <w:ind w:left="76"/>
        <w:rPr>
          <w:rFonts w:ascii="Cambria" w:hAnsi="Cambria" w:cs="Cambria"/>
          <w:sz w:val="24"/>
          <w:szCs w:val="24"/>
        </w:rPr>
      </w:pPr>
      <w:r w:rsidRPr="00A214C6">
        <w:rPr>
          <w:rFonts w:ascii="Cambria" w:hAnsi="Cambria" w:cs="Cambria"/>
          <w:sz w:val="24"/>
          <w:szCs w:val="24"/>
        </w:rPr>
        <w:t>Fałsz.</w:t>
      </w:r>
    </w:p>
    <w:p w:rsidR="00B817A7" w:rsidRPr="00A214C6" w:rsidRDefault="00B817A7" w:rsidP="00B817A7">
      <w:pPr>
        <w:pStyle w:val="Akapitzlist"/>
        <w:numPr>
          <w:ilvl w:val="0"/>
          <w:numId w:val="1"/>
        </w:numPr>
      </w:pPr>
      <w:r w:rsidRPr="00A214C6">
        <w:rPr>
          <w:rFonts w:ascii="Cambria" w:hAnsi="Cambria"/>
          <w:sz w:val="24"/>
          <w:szCs w:val="24"/>
        </w:rPr>
        <w:t>Kultywatorowanie to spulchnienie roli poprzez jej wzruszenie do gł</w:t>
      </w:r>
      <w:r w:rsidRPr="00A214C6">
        <w:rPr>
          <w:rFonts w:ascii="Cambria" w:hAnsi="Cambria" w:cs="TTE1B9FC90t00"/>
          <w:sz w:val="24"/>
          <w:szCs w:val="24"/>
        </w:rPr>
        <w:t>ę</w:t>
      </w:r>
      <w:r w:rsidRPr="00A214C6">
        <w:rPr>
          <w:rFonts w:ascii="Cambria" w:hAnsi="Cambria"/>
          <w:sz w:val="24"/>
          <w:szCs w:val="24"/>
        </w:rPr>
        <w:t>boko</w:t>
      </w:r>
      <w:r w:rsidRPr="00A214C6">
        <w:rPr>
          <w:rFonts w:ascii="Cambria" w:hAnsi="Cambria" w:cs="TTE1B9FC90t00"/>
          <w:sz w:val="24"/>
          <w:szCs w:val="24"/>
        </w:rPr>
        <w:t>ś</w:t>
      </w:r>
      <w:r w:rsidRPr="00A214C6">
        <w:rPr>
          <w:rFonts w:ascii="Cambria" w:hAnsi="Cambria"/>
          <w:sz w:val="24"/>
          <w:szCs w:val="24"/>
        </w:rPr>
        <w:t>ci:</w:t>
      </w:r>
    </w:p>
    <w:p w:rsidR="00B817A7" w:rsidRPr="00A214C6" w:rsidRDefault="00B817A7" w:rsidP="00B817A7">
      <w:pPr>
        <w:pStyle w:val="Akapitzlist"/>
        <w:tabs>
          <w:tab w:val="left" w:pos="614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10–20 cm.</w:t>
      </w:r>
    </w:p>
    <w:p w:rsidR="00B817A7" w:rsidRPr="00A214C6" w:rsidRDefault="00B817A7" w:rsidP="00B817A7">
      <w:pPr>
        <w:pStyle w:val="Akapitzlist"/>
        <w:tabs>
          <w:tab w:val="left" w:pos="614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5–20 cm.</w:t>
      </w:r>
    </w:p>
    <w:p w:rsidR="00B817A7" w:rsidRPr="00A214C6" w:rsidRDefault="00B817A7" w:rsidP="00B817A7">
      <w:pPr>
        <w:pStyle w:val="Akapitzlist"/>
        <w:tabs>
          <w:tab w:val="left" w:pos="614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5–30 cm.</w:t>
      </w:r>
    </w:p>
    <w:p w:rsidR="00B817A7" w:rsidRPr="00A214C6" w:rsidRDefault="00B817A7" w:rsidP="00B817A7">
      <w:pPr>
        <w:pStyle w:val="Akapitzlist"/>
        <w:ind w:left="360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15–25 cm.</w:t>
      </w:r>
    </w:p>
    <w:p w:rsidR="00B817A7" w:rsidRPr="00A214C6" w:rsidRDefault="00B817A7" w:rsidP="00B817A7">
      <w:pPr>
        <w:ind w:left="0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 xml:space="preserve">15. Tradycyjna uprawa </w:t>
      </w:r>
      <w:r w:rsidRPr="00A214C6">
        <w:rPr>
          <w:rFonts w:ascii="Cambria" w:hAnsi="Cambria"/>
          <w:sz w:val="24"/>
          <w:szCs w:val="24"/>
          <w:highlight w:val="lightGray"/>
        </w:rPr>
        <w:t>…</w:t>
      </w:r>
      <w:r w:rsidRPr="00A214C6">
        <w:rPr>
          <w:rFonts w:ascii="Cambria" w:hAnsi="Cambria"/>
          <w:sz w:val="24"/>
          <w:szCs w:val="24"/>
        </w:rPr>
        <w:t xml:space="preserve"> może nadmiernie wysuszać glebę.</w:t>
      </w:r>
    </w:p>
    <w:p w:rsidR="00B817A7" w:rsidRPr="00A214C6" w:rsidRDefault="00B817A7" w:rsidP="00B817A7">
      <w:pPr>
        <w:ind w:left="0"/>
        <w:rPr>
          <w:rFonts w:ascii="Cambria" w:hAnsi="Cambria" w:cs="Cambria"/>
          <w:color w:val="000000"/>
          <w:sz w:val="24"/>
          <w:szCs w:val="24"/>
          <w:shd w:val="clear" w:color="auto" w:fill="C0C0C0"/>
        </w:rPr>
      </w:pPr>
      <w:r w:rsidRPr="00A214C6">
        <w:rPr>
          <w:rFonts w:ascii="Cambria" w:hAnsi="Cambria"/>
          <w:sz w:val="24"/>
          <w:szCs w:val="24"/>
          <w:highlight w:val="lightGray"/>
        </w:rPr>
        <w:t xml:space="preserve">       płużna</w:t>
      </w:r>
      <w:r w:rsidRPr="00A214C6">
        <w:rPr>
          <w:rFonts w:ascii="Cambria" w:hAnsi="Cambria" w:cs="Cambria"/>
          <w:color w:val="000000"/>
          <w:sz w:val="24"/>
          <w:szCs w:val="24"/>
          <w:highlight w:val="lightGray"/>
          <w:shd w:val="clear" w:color="auto" w:fill="C0C0C0"/>
        </w:rPr>
        <w:t>/bezorkowa</w:t>
      </w:r>
    </w:p>
    <w:p w:rsidR="00B817A7" w:rsidRPr="00A214C6" w:rsidRDefault="00B817A7" w:rsidP="00B817A7">
      <w:pPr>
        <w:ind w:left="0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16.Wskaż rodzaj orki, przy której głębokość wykonywanego zabiegu waha się granicach 10–20 cm.</w:t>
      </w:r>
    </w:p>
    <w:p w:rsidR="00B817A7" w:rsidRPr="00A214C6" w:rsidRDefault="00B817A7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Orka płytka.</w:t>
      </w:r>
    </w:p>
    <w:p w:rsidR="00B817A7" w:rsidRPr="00A214C6" w:rsidRDefault="00B817A7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Orka głęboka.</w:t>
      </w:r>
    </w:p>
    <w:p w:rsidR="00C84501" w:rsidRPr="00A214C6" w:rsidRDefault="00B817A7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Orka średnia.</w:t>
      </w:r>
    </w:p>
    <w:p w:rsidR="00B817A7" w:rsidRPr="00A214C6" w:rsidRDefault="00B817A7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Orka z pogłębiaczem</w:t>
      </w:r>
    </w:p>
    <w:p w:rsidR="00C84501" w:rsidRPr="00A214C6" w:rsidRDefault="00C84501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 xml:space="preserve">17. Gleba w czasie bronowania </w:t>
      </w:r>
      <w:r w:rsidRPr="00A214C6">
        <w:rPr>
          <w:rFonts w:ascii="Cambria" w:hAnsi="Cambria"/>
          <w:sz w:val="24"/>
          <w:szCs w:val="24"/>
          <w:highlight w:val="lightGray"/>
        </w:rPr>
        <w:t>…</w:t>
      </w:r>
      <w:r w:rsidRPr="00A214C6">
        <w:rPr>
          <w:rFonts w:ascii="Cambria" w:hAnsi="Cambria"/>
          <w:sz w:val="24"/>
          <w:szCs w:val="24"/>
        </w:rPr>
        <w:t xml:space="preserve"> by</w:t>
      </w:r>
      <w:r w:rsidRPr="00A214C6">
        <w:rPr>
          <w:rFonts w:ascii="Cambria" w:hAnsi="Cambria" w:cs="TTE1B9FC90t00"/>
          <w:sz w:val="24"/>
          <w:szCs w:val="24"/>
        </w:rPr>
        <w:t xml:space="preserve">ć </w:t>
      </w:r>
      <w:r w:rsidRPr="00A214C6">
        <w:rPr>
          <w:rFonts w:ascii="Cambria" w:hAnsi="Cambria"/>
          <w:sz w:val="24"/>
          <w:szCs w:val="24"/>
        </w:rPr>
        <w:t>mokra.</w:t>
      </w:r>
    </w:p>
    <w:p w:rsidR="00C84501" w:rsidRPr="00A214C6" w:rsidRDefault="00C84501" w:rsidP="00C84501">
      <w:pPr>
        <w:spacing w:after="0" w:line="240" w:lineRule="auto"/>
        <w:rPr>
          <w:rFonts w:ascii="Cambria" w:hAnsi="Cambria" w:cs="Cambria"/>
          <w:color w:val="000000"/>
          <w:sz w:val="24"/>
          <w:szCs w:val="24"/>
          <w:shd w:val="clear" w:color="auto" w:fill="C0C0C0"/>
        </w:rPr>
      </w:pPr>
      <w:r w:rsidRPr="00A214C6">
        <w:rPr>
          <w:rFonts w:ascii="Cambria" w:hAnsi="Cambria"/>
          <w:sz w:val="24"/>
          <w:szCs w:val="24"/>
          <w:highlight w:val="lightGray"/>
        </w:rPr>
        <w:t>nie może</w:t>
      </w:r>
      <w:r w:rsidRPr="00A214C6">
        <w:rPr>
          <w:rFonts w:ascii="Cambria" w:hAnsi="Cambria" w:cs="Cambria"/>
          <w:color w:val="000000"/>
          <w:sz w:val="24"/>
          <w:szCs w:val="24"/>
          <w:highlight w:val="lightGray"/>
          <w:shd w:val="clear" w:color="auto" w:fill="C0C0C0"/>
        </w:rPr>
        <w:t>/może</w:t>
      </w:r>
    </w:p>
    <w:p w:rsidR="00C84501" w:rsidRPr="00A214C6" w:rsidRDefault="00C84501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lastRenderedPageBreak/>
        <w:t>18. Uprawki pożniwne wykonywane są od drugiej połowy lata do początku jesieni (zespół skrócony) lub do późnej jesieni (zespół pełny).</w:t>
      </w:r>
    </w:p>
    <w:p w:rsidR="00C84501" w:rsidRPr="00A214C6" w:rsidRDefault="00C84501" w:rsidP="00C84501">
      <w:pPr>
        <w:spacing w:after="0" w:line="240" w:lineRule="auto"/>
        <w:rPr>
          <w:rFonts w:ascii="Cambria" w:hAnsi="Cambria" w:cs="Cambria"/>
          <w:bCs/>
          <w:color w:val="000000"/>
          <w:sz w:val="24"/>
          <w:szCs w:val="24"/>
        </w:rPr>
      </w:pPr>
      <w:r w:rsidRPr="00A214C6">
        <w:rPr>
          <w:rFonts w:ascii="Cambria" w:hAnsi="Cambria" w:cs="Cambria"/>
          <w:color w:val="000000"/>
          <w:sz w:val="24"/>
          <w:szCs w:val="24"/>
        </w:rPr>
        <w:t>Prawda.</w:t>
      </w:r>
    </w:p>
    <w:p w:rsidR="00C84501" w:rsidRPr="00A214C6" w:rsidRDefault="00C84501" w:rsidP="00C84501">
      <w:pPr>
        <w:spacing w:after="0" w:line="240" w:lineRule="auto"/>
        <w:rPr>
          <w:rFonts w:ascii="Cambria" w:hAnsi="Cambria" w:cs="Cambria"/>
          <w:bCs/>
          <w:color w:val="000000"/>
          <w:sz w:val="24"/>
          <w:szCs w:val="24"/>
        </w:rPr>
      </w:pPr>
      <w:r w:rsidRPr="00A214C6">
        <w:rPr>
          <w:rFonts w:ascii="Cambria" w:hAnsi="Cambria" w:cs="Cambria"/>
          <w:bCs/>
          <w:color w:val="000000"/>
          <w:sz w:val="24"/>
          <w:szCs w:val="24"/>
        </w:rPr>
        <w:t>Fałsz.</w:t>
      </w:r>
    </w:p>
    <w:p w:rsidR="00C84501" w:rsidRPr="00A214C6" w:rsidRDefault="00C84501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 w:cs="Cambria"/>
          <w:bCs/>
          <w:color w:val="000000"/>
          <w:sz w:val="24"/>
          <w:szCs w:val="24"/>
        </w:rPr>
        <w:t xml:space="preserve">19. </w:t>
      </w:r>
      <w:r w:rsidRPr="00A214C6">
        <w:rPr>
          <w:rFonts w:ascii="Cambria" w:hAnsi="Cambria"/>
          <w:sz w:val="24"/>
          <w:szCs w:val="24"/>
        </w:rPr>
        <w:t>Zabiegi uprawowe dzieli się na:</w:t>
      </w:r>
    </w:p>
    <w:p w:rsidR="00C84501" w:rsidRPr="00A214C6" w:rsidRDefault="00C84501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podstawowe.</w:t>
      </w:r>
    </w:p>
    <w:p w:rsidR="00C84501" w:rsidRPr="00A214C6" w:rsidRDefault="00C84501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uzupełniające.</w:t>
      </w:r>
    </w:p>
    <w:p w:rsidR="00C84501" w:rsidRPr="00A214C6" w:rsidRDefault="00C84501" w:rsidP="00C84501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A214C6">
        <w:rPr>
          <w:rFonts w:ascii="Cambria" w:hAnsi="Cambria"/>
          <w:color w:val="000000"/>
          <w:sz w:val="24"/>
          <w:szCs w:val="24"/>
        </w:rPr>
        <w:t>zapobiegawcze.</w:t>
      </w:r>
    </w:p>
    <w:p w:rsidR="00C84501" w:rsidRPr="00A214C6" w:rsidRDefault="00C84501" w:rsidP="00C84501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A214C6">
        <w:rPr>
          <w:rFonts w:ascii="Cambria" w:hAnsi="Cambria"/>
          <w:color w:val="000000"/>
          <w:sz w:val="24"/>
          <w:szCs w:val="24"/>
        </w:rPr>
        <w:t>utrwalające.</w:t>
      </w:r>
    </w:p>
    <w:p w:rsidR="003C3B1F" w:rsidRPr="00A214C6" w:rsidRDefault="003C3B1F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color w:val="000000"/>
          <w:sz w:val="24"/>
          <w:szCs w:val="24"/>
        </w:rPr>
        <w:t xml:space="preserve">20. </w:t>
      </w:r>
      <w:r w:rsidRPr="00A214C6">
        <w:rPr>
          <w:rFonts w:ascii="Cambria" w:hAnsi="Cambria"/>
          <w:sz w:val="24"/>
          <w:szCs w:val="24"/>
          <w:highlight w:val="lightGray"/>
        </w:rPr>
        <w:t>…</w:t>
      </w:r>
      <w:r w:rsidRPr="00A214C6">
        <w:rPr>
          <w:rFonts w:ascii="Cambria" w:hAnsi="Cambria"/>
          <w:sz w:val="24"/>
          <w:szCs w:val="24"/>
        </w:rPr>
        <w:t xml:space="preserve"> to zabieg uprawowy wykonywany bron</w:t>
      </w:r>
      <w:r w:rsidRPr="00A214C6">
        <w:rPr>
          <w:rFonts w:ascii="Cambria" w:hAnsi="Cambria" w:cs="TTE1B9FC90t00"/>
          <w:sz w:val="24"/>
          <w:szCs w:val="24"/>
        </w:rPr>
        <w:t xml:space="preserve">ą </w:t>
      </w:r>
      <w:r w:rsidRPr="00A214C6">
        <w:rPr>
          <w:rFonts w:ascii="Cambria" w:hAnsi="Cambria"/>
          <w:sz w:val="24"/>
          <w:szCs w:val="24"/>
        </w:rPr>
        <w:t>w celu płytkiego spulchnienia roli, pokruszenia brył i skorupy glebowej, zniszczenia chwastów oraz wyrównania powierzchni pola.</w:t>
      </w:r>
    </w:p>
    <w:p w:rsidR="003C3B1F" w:rsidRPr="00A214C6" w:rsidRDefault="003C3B1F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  <w:highlight w:val="lightGray"/>
        </w:rPr>
        <w:t>Bronowanie</w:t>
      </w:r>
      <w:r w:rsidRPr="00A214C6">
        <w:rPr>
          <w:rFonts w:ascii="Cambria" w:hAnsi="Cambria" w:cs="Cambria"/>
          <w:color w:val="000000"/>
          <w:sz w:val="24"/>
          <w:szCs w:val="24"/>
          <w:highlight w:val="lightGray"/>
          <w:shd w:val="clear" w:color="auto" w:fill="C0C0C0"/>
        </w:rPr>
        <w:t>/</w:t>
      </w:r>
      <w:r w:rsidRPr="00A214C6">
        <w:rPr>
          <w:rFonts w:ascii="Cambria" w:hAnsi="Cambria"/>
          <w:sz w:val="24"/>
          <w:szCs w:val="24"/>
          <w:highlight w:val="lightGray"/>
        </w:rPr>
        <w:t>Kultywatorowanie</w:t>
      </w:r>
    </w:p>
    <w:p w:rsidR="00367A17" w:rsidRPr="00A214C6" w:rsidRDefault="00367A17" w:rsidP="00C84501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21. Szczególnie trudne do uprawy, nawet przy dużym zakresie wilgotności, są gleby lekkie o składzie granulometrycznym piasków słabogliniastych i gliniastych lekkich.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Prawda.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Fałsz.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22. Wskaż wady włókowania.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Powodowanie wtórnego zaskorupiania si</w:t>
      </w:r>
      <w:r w:rsidRPr="00A214C6">
        <w:rPr>
          <w:rFonts w:ascii="Cambria" w:hAnsi="Cambria" w:cs="TTE1B9FC90t00"/>
          <w:sz w:val="24"/>
          <w:szCs w:val="24"/>
        </w:rPr>
        <w:t xml:space="preserve">ę </w:t>
      </w:r>
      <w:r w:rsidRPr="00A214C6">
        <w:rPr>
          <w:rFonts w:ascii="Cambria" w:hAnsi="Cambria"/>
          <w:sz w:val="24"/>
          <w:szCs w:val="24"/>
        </w:rPr>
        <w:t>roli.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Brak skuteczno</w:t>
      </w:r>
      <w:r w:rsidRPr="00A214C6">
        <w:rPr>
          <w:rFonts w:ascii="Cambria" w:hAnsi="Cambria" w:cs="TTE1B9FC90t00"/>
          <w:sz w:val="24"/>
          <w:szCs w:val="24"/>
        </w:rPr>
        <w:t>śc</w:t>
      </w:r>
      <w:r w:rsidRPr="00A214C6">
        <w:rPr>
          <w:rFonts w:ascii="Cambria" w:hAnsi="Cambria"/>
          <w:sz w:val="24"/>
          <w:szCs w:val="24"/>
        </w:rPr>
        <w:t xml:space="preserve">i na glebach piaszczystych. 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Krótkotrwały efekt – od kilku do kilkunastu dni.</w:t>
      </w:r>
    </w:p>
    <w:p w:rsidR="00B817A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Zmniejszenie szybko</w:t>
      </w:r>
      <w:r w:rsidRPr="00A214C6">
        <w:rPr>
          <w:rFonts w:ascii="Cambria" w:hAnsi="Cambria" w:cs="TTE1B9FC90t00"/>
          <w:sz w:val="24"/>
          <w:szCs w:val="24"/>
        </w:rPr>
        <w:t>ś</w:t>
      </w:r>
      <w:r w:rsidRPr="00A214C6">
        <w:rPr>
          <w:rFonts w:ascii="Cambria" w:hAnsi="Cambria"/>
          <w:sz w:val="24"/>
          <w:szCs w:val="24"/>
        </w:rPr>
        <w:t>ci parowania wody z gleby.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 xml:space="preserve">23. Wałowanie </w:t>
      </w:r>
      <w:r w:rsidRPr="00A214C6">
        <w:rPr>
          <w:rFonts w:ascii="Cambria" w:hAnsi="Cambria"/>
          <w:sz w:val="24"/>
          <w:szCs w:val="24"/>
          <w:highlight w:val="lightGray"/>
        </w:rPr>
        <w:t>…</w:t>
      </w:r>
      <w:r w:rsidRPr="00A214C6">
        <w:rPr>
          <w:rFonts w:ascii="Cambria" w:hAnsi="Cambria"/>
          <w:sz w:val="24"/>
          <w:szCs w:val="24"/>
        </w:rPr>
        <w:t xml:space="preserve"> wykonuje si</w:t>
      </w:r>
      <w:r w:rsidRPr="00A214C6">
        <w:rPr>
          <w:rFonts w:ascii="Cambria" w:hAnsi="Cambria" w:cs="TTE1B9FC90t00"/>
          <w:sz w:val="24"/>
          <w:szCs w:val="24"/>
        </w:rPr>
        <w:t xml:space="preserve">ę </w:t>
      </w:r>
      <w:r w:rsidRPr="00A214C6">
        <w:rPr>
          <w:rFonts w:ascii="Cambria" w:hAnsi="Cambria"/>
          <w:sz w:val="24"/>
          <w:szCs w:val="24"/>
        </w:rPr>
        <w:t>w celu rozkruszenia wi</w:t>
      </w:r>
      <w:r w:rsidRPr="00A214C6">
        <w:rPr>
          <w:rFonts w:ascii="Cambria" w:hAnsi="Cambria" w:cs="TTE1B9FC90t00"/>
          <w:sz w:val="24"/>
          <w:szCs w:val="24"/>
        </w:rPr>
        <w:t>ę</w:t>
      </w:r>
      <w:r w:rsidRPr="00A214C6">
        <w:rPr>
          <w:rFonts w:ascii="Cambria" w:hAnsi="Cambria"/>
          <w:sz w:val="24"/>
          <w:szCs w:val="24"/>
        </w:rPr>
        <w:t>kszych brył, znajduj</w:t>
      </w:r>
      <w:r w:rsidRPr="00A214C6">
        <w:rPr>
          <w:rFonts w:ascii="Cambria" w:hAnsi="Cambria" w:cs="TTE1B9FC90t00"/>
          <w:sz w:val="24"/>
          <w:szCs w:val="24"/>
        </w:rPr>
        <w:t>ą</w:t>
      </w:r>
      <w:r w:rsidRPr="00A214C6">
        <w:rPr>
          <w:rFonts w:ascii="Cambria" w:hAnsi="Cambria"/>
          <w:sz w:val="24"/>
          <w:szCs w:val="24"/>
        </w:rPr>
        <w:t>cych si</w:t>
      </w:r>
      <w:r w:rsidRPr="00A214C6">
        <w:rPr>
          <w:rFonts w:ascii="Cambria" w:hAnsi="Cambria" w:cs="TTE1B9FC90t00"/>
          <w:sz w:val="24"/>
          <w:szCs w:val="24"/>
        </w:rPr>
        <w:t>ę</w:t>
      </w:r>
      <w:r w:rsidRPr="00A214C6">
        <w:rPr>
          <w:rFonts w:ascii="Cambria" w:hAnsi="Cambria"/>
          <w:sz w:val="24"/>
          <w:szCs w:val="24"/>
        </w:rPr>
        <w:t xml:space="preserve"> na powierzchni roli.</w:t>
      </w:r>
    </w:p>
    <w:p w:rsidR="00367A17" w:rsidRPr="00A214C6" w:rsidRDefault="00367A17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 w:cs="Cambria"/>
          <w:bCs/>
          <w:sz w:val="24"/>
          <w:szCs w:val="24"/>
          <w:highlight w:val="lightGray"/>
          <w:shd w:val="clear" w:color="auto" w:fill="C0C0C0"/>
        </w:rPr>
        <w:t>ugniatające/</w:t>
      </w:r>
      <w:r w:rsidRPr="00A214C6">
        <w:rPr>
          <w:rFonts w:ascii="Cambria" w:hAnsi="Cambria"/>
          <w:sz w:val="24"/>
          <w:szCs w:val="24"/>
          <w:highlight w:val="lightGray"/>
        </w:rPr>
        <w:t>krusz</w:t>
      </w:r>
      <w:r w:rsidRPr="00A214C6">
        <w:rPr>
          <w:rFonts w:ascii="Cambria" w:hAnsi="Cambria" w:cs="TTE1B9FC90t00"/>
          <w:sz w:val="24"/>
          <w:szCs w:val="24"/>
          <w:highlight w:val="lightGray"/>
        </w:rPr>
        <w:t>ą</w:t>
      </w:r>
      <w:r w:rsidRPr="00A214C6">
        <w:rPr>
          <w:rFonts w:ascii="Cambria" w:hAnsi="Cambria"/>
          <w:sz w:val="24"/>
          <w:szCs w:val="24"/>
          <w:highlight w:val="lightGray"/>
        </w:rPr>
        <w:t>ce</w:t>
      </w:r>
    </w:p>
    <w:p w:rsidR="00D912AA" w:rsidRPr="00A214C6" w:rsidRDefault="00D912AA" w:rsidP="00367A17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/>
          <w:sz w:val="24"/>
          <w:szCs w:val="24"/>
        </w:rPr>
        <w:t>24. Wykonanie podorywki natychmiast po skoszeniu jest konieczne ze względu na przerwanie bezużytecznego parowania wody oraz rozplanowanie jak najdłuższego okresu na walkę z chwastami.</w:t>
      </w:r>
    </w:p>
    <w:p w:rsidR="00D912AA" w:rsidRPr="00A214C6" w:rsidRDefault="00D912AA" w:rsidP="00D912AA">
      <w:p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214C6">
        <w:rPr>
          <w:rFonts w:ascii="Cambria" w:hAnsi="Cambria" w:cs="Cambria"/>
          <w:bCs/>
          <w:color w:val="000000"/>
          <w:sz w:val="24"/>
          <w:szCs w:val="24"/>
        </w:rPr>
        <w:lastRenderedPageBreak/>
        <w:t>Prawda.</w:t>
      </w:r>
    </w:p>
    <w:p w:rsidR="00D912AA" w:rsidRPr="00A214C6" w:rsidRDefault="00D912AA" w:rsidP="00D912AA">
      <w:p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214C6">
        <w:rPr>
          <w:rFonts w:ascii="Cambria" w:hAnsi="Cambria" w:cs="Cambria"/>
          <w:color w:val="000000"/>
          <w:sz w:val="24"/>
          <w:szCs w:val="24"/>
        </w:rPr>
        <w:t>Fałsz.</w:t>
      </w:r>
    </w:p>
    <w:p w:rsidR="00D912AA" w:rsidRPr="00A214C6" w:rsidRDefault="00D912AA" w:rsidP="00D912AA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 w:cs="Cambria"/>
          <w:color w:val="000000"/>
          <w:sz w:val="24"/>
          <w:szCs w:val="24"/>
        </w:rPr>
        <w:t xml:space="preserve">25. </w:t>
      </w:r>
      <w:r w:rsidRPr="00A214C6">
        <w:rPr>
          <w:rFonts w:ascii="Cambria" w:hAnsi="Cambria"/>
          <w:sz w:val="24"/>
          <w:szCs w:val="24"/>
        </w:rPr>
        <w:t>Sygnałem do rozpoczęcia uprawek wiosennych jest moment zaobserwowania bielących się grzbietów skib.</w:t>
      </w:r>
    </w:p>
    <w:p w:rsidR="00D912AA" w:rsidRPr="00A214C6" w:rsidRDefault="00D912AA" w:rsidP="00D912AA">
      <w:p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214C6">
        <w:rPr>
          <w:rFonts w:ascii="Cambria" w:hAnsi="Cambria" w:cs="Cambria"/>
          <w:bCs/>
          <w:color w:val="000000"/>
          <w:sz w:val="24"/>
          <w:szCs w:val="24"/>
        </w:rPr>
        <w:t>Prawda.</w:t>
      </w:r>
    </w:p>
    <w:p w:rsidR="00D912AA" w:rsidRPr="00A214C6" w:rsidRDefault="00D912AA" w:rsidP="00D912AA">
      <w:p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214C6">
        <w:rPr>
          <w:rFonts w:ascii="Cambria" w:hAnsi="Cambria" w:cs="Cambria"/>
          <w:color w:val="000000"/>
          <w:sz w:val="24"/>
          <w:szCs w:val="24"/>
        </w:rPr>
        <w:t>Fałsz.</w:t>
      </w:r>
    </w:p>
    <w:p w:rsidR="00D912AA" w:rsidRPr="00A214C6" w:rsidRDefault="00D912AA" w:rsidP="00D912AA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 w:cs="Cambria"/>
          <w:color w:val="000000"/>
          <w:sz w:val="24"/>
          <w:szCs w:val="24"/>
        </w:rPr>
        <w:t xml:space="preserve">26. </w:t>
      </w:r>
      <w:r w:rsidRPr="00A214C6">
        <w:rPr>
          <w:rFonts w:ascii="Cambria" w:hAnsi="Cambria"/>
          <w:sz w:val="24"/>
          <w:szCs w:val="24"/>
        </w:rPr>
        <w:t>Liczbę zabiegów wykonywanych na glebach lekkich należy ograniczyć do minimum – szczególnie tych, które powodują nadmierne przewietrzanie gleby.</w:t>
      </w:r>
    </w:p>
    <w:p w:rsidR="00D912AA" w:rsidRPr="00A214C6" w:rsidRDefault="00D912AA" w:rsidP="00D912AA">
      <w:pPr>
        <w:spacing w:after="0" w:line="240" w:lineRule="auto"/>
        <w:rPr>
          <w:rFonts w:ascii="Cambria" w:hAnsi="Cambria" w:cs="Cambria"/>
          <w:bCs/>
          <w:color w:val="000000"/>
          <w:sz w:val="24"/>
          <w:szCs w:val="24"/>
        </w:rPr>
      </w:pPr>
      <w:r w:rsidRPr="00A214C6">
        <w:rPr>
          <w:rFonts w:ascii="Cambria" w:hAnsi="Cambria" w:cs="Cambria"/>
          <w:color w:val="000000"/>
          <w:sz w:val="24"/>
          <w:szCs w:val="24"/>
        </w:rPr>
        <w:t>Prawda.</w:t>
      </w:r>
    </w:p>
    <w:p w:rsidR="00D912AA" w:rsidRPr="00A214C6" w:rsidRDefault="00D912AA" w:rsidP="00D912AA">
      <w:pPr>
        <w:spacing w:after="0" w:line="240" w:lineRule="auto"/>
        <w:rPr>
          <w:rFonts w:ascii="Cambria" w:hAnsi="Cambria"/>
          <w:sz w:val="24"/>
          <w:szCs w:val="24"/>
        </w:rPr>
      </w:pPr>
      <w:r w:rsidRPr="00A214C6">
        <w:rPr>
          <w:rFonts w:ascii="Cambria" w:hAnsi="Cambria" w:cs="Cambria"/>
          <w:bCs/>
          <w:color w:val="000000"/>
          <w:sz w:val="24"/>
          <w:szCs w:val="24"/>
        </w:rPr>
        <w:t>Fałsz.</w:t>
      </w:r>
    </w:p>
    <w:p w:rsidR="00B817A7" w:rsidRPr="00A214C6" w:rsidRDefault="00B817A7" w:rsidP="00B817A7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F3BB8">
        <w:rPr>
          <w:rFonts w:ascii="Times New Roman" w:eastAsia="TimesNewRoman,Bold" w:hAnsi="Times New Roman" w:cs="Times New Roman"/>
          <w:b/>
          <w:bCs/>
          <w:sz w:val="24"/>
          <w:szCs w:val="24"/>
        </w:rPr>
        <w:t>Zadanie  1</w:t>
      </w:r>
    </w:p>
    <w:p w:rsidR="00995B4B" w:rsidRPr="00AF3BB8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Scharakteryzuj zadania poszczególnych zabiegów doprawiających glebę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sz w:val="24"/>
          <w:szCs w:val="24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sz w:val="24"/>
          <w:szCs w:val="24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Zabieg uprawowy      Zadania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bronowanie                </w:t>
      </w:r>
      <w:r>
        <w:rPr>
          <w:rFonts w:ascii="Times New Roman" w:eastAsia="TimesNewRoman,Bold" w:hAnsi="Times New Roman" w:cs="Times New Roman"/>
        </w:rPr>
        <w:t>1) …………………………………………………………….….….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 2) ………………………………………………………….………..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 3) ………………………………………………………….………..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 4) ………………………………………………………….………..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kultywatorowanie    </w:t>
      </w:r>
      <w:r>
        <w:rPr>
          <w:rFonts w:ascii="Times New Roman" w:eastAsia="TimesNewRoman,Bold" w:hAnsi="Times New Roman" w:cs="Times New Roman"/>
        </w:rPr>
        <w:t>1) …………………………………………………………..………....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2) ……………………………………………………………………..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3) …………………………………………………………………..….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4) ......................................................................................................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włókowanie             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1) </w:t>
      </w:r>
      <w:r>
        <w:rPr>
          <w:rFonts w:ascii="Times New Roman" w:eastAsia="TimesNewRoman,Bold" w:hAnsi="Times New Roman" w:cs="Times New Roman"/>
        </w:rPr>
        <w:t>…………………………………………………………...………….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  2) </w:t>
      </w:r>
      <w:r>
        <w:rPr>
          <w:rFonts w:ascii="Times New Roman" w:eastAsia="TimesNewRoman,Bold" w:hAnsi="Times New Roman" w:cs="Times New Roman"/>
        </w:rPr>
        <w:t>…………………………………………………………………..….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  3) </w:t>
      </w:r>
      <w:r>
        <w:rPr>
          <w:rFonts w:ascii="Times New Roman" w:eastAsia="TimesNewRoman,Bold" w:hAnsi="Times New Roman" w:cs="Times New Roman"/>
        </w:rPr>
        <w:t>…………………………………………………………………..….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  4) </w:t>
      </w:r>
      <w:r>
        <w:rPr>
          <w:rFonts w:ascii="Times New Roman" w:eastAsia="TimesNewRoman,Bold" w:hAnsi="Times New Roman" w:cs="Times New Roman"/>
        </w:rPr>
        <w:t>…………………………………………………………………..….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wałowanie              </w:t>
      </w:r>
      <w:r>
        <w:rPr>
          <w:rFonts w:ascii="Times New Roman" w:eastAsia="TimesNewRoman,Bold" w:hAnsi="Times New Roman" w:cs="Times New Roman"/>
        </w:rPr>
        <w:t>1) ………………………………………………….………………….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2) ………………………………………………….………………….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3) ………………………………………………….………………….</w:t>
      </w:r>
    </w:p>
    <w:p w:rsidR="00995B4B" w:rsidRDefault="00995B4B" w:rsidP="00995B4B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4) …………………………………………………….……………….</w:t>
      </w:r>
    </w:p>
    <w:p w:rsidR="00B817A7" w:rsidRPr="00B817A7" w:rsidRDefault="00B817A7" w:rsidP="00B817A7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B817A7" w:rsidRDefault="00B817A7" w:rsidP="00B817A7">
      <w:pPr>
        <w:ind w:left="0"/>
        <w:rPr>
          <w:rFonts w:ascii="Cambria" w:hAnsi="Cambria"/>
          <w:sz w:val="24"/>
          <w:szCs w:val="24"/>
        </w:rPr>
      </w:pPr>
    </w:p>
    <w:p w:rsidR="00B817A7" w:rsidRPr="00B817A7" w:rsidRDefault="00B817A7" w:rsidP="00B817A7">
      <w:pPr>
        <w:ind w:left="0"/>
        <w:rPr>
          <w:rFonts w:ascii="Cambria" w:hAnsi="Cambria"/>
          <w:sz w:val="24"/>
          <w:szCs w:val="24"/>
        </w:rPr>
      </w:pPr>
    </w:p>
    <w:p w:rsidR="00B817A7" w:rsidRDefault="00B817A7" w:rsidP="00B817A7">
      <w:pPr>
        <w:pStyle w:val="Akapitzlist"/>
        <w:ind w:left="360"/>
      </w:pPr>
    </w:p>
    <w:sectPr w:rsidR="00B817A7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5C" w:rsidRDefault="00692C5C" w:rsidP="00CB2002">
      <w:pPr>
        <w:spacing w:before="0" w:after="0" w:line="240" w:lineRule="auto"/>
      </w:pPr>
      <w:r>
        <w:separator/>
      </w:r>
    </w:p>
  </w:endnote>
  <w:endnote w:type="continuationSeparator" w:id="1">
    <w:p w:rsidR="00692C5C" w:rsidRDefault="00692C5C" w:rsidP="00CB20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9FC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5C" w:rsidRDefault="00692C5C" w:rsidP="00CB2002">
      <w:pPr>
        <w:spacing w:before="0" w:after="0" w:line="240" w:lineRule="auto"/>
      </w:pPr>
      <w:r>
        <w:separator/>
      </w:r>
    </w:p>
  </w:footnote>
  <w:footnote w:type="continuationSeparator" w:id="1">
    <w:p w:rsidR="00692C5C" w:rsidRDefault="00692C5C" w:rsidP="00CB20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334B"/>
    <w:multiLevelType w:val="hybridMultilevel"/>
    <w:tmpl w:val="6E261A9C"/>
    <w:lvl w:ilvl="0" w:tplc="1CBA7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2BF581A"/>
    <w:multiLevelType w:val="hybridMultilevel"/>
    <w:tmpl w:val="5EAEBDC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32"/>
    <w:rsid w:val="000F3F52"/>
    <w:rsid w:val="001A4660"/>
    <w:rsid w:val="00367A17"/>
    <w:rsid w:val="00391832"/>
    <w:rsid w:val="003C3B1F"/>
    <w:rsid w:val="00692C5C"/>
    <w:rsid w:val="006F5ABC"/>
    <w:rsid w:val="00995B4B"/>
    <w:rsid w:val="00A214C6"/>
    <w:rsid w:val="00B817A7"/>
    <w:rsid w:val="00B81F14"/>
    <w:rsid w:val="00C10D87"/>
    <w:rsid w:val="00C84501"/>
    <w:rsid w:val="00CB2002"/>
    <w:rsid w:val="00D4733D"/>
    <w:rsid w:val="00D912AA"/>
    <w:rsid w:val="00E9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8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832"/>
    <w:pPr>
      <w:tabs>
        <w:tab w:val="center" w:pos="4536"/>
        <w:tab w:val="right" w:pos="9072"/>
      </w:tabs>
      <w:spacing w:before="0" w:beforeAutospacing="0" w:after="0" w:line="240" w:lineRule="auto"/>
      <w:ind w:left="0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1832"/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E902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00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0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9</cp:revision>
  <dcterms:created xsi:type="dcterms:W3CDTF">2020-03-29T19:49:00Z</dcterms:created>
  <dcterms:modified xsi:type="dcterms:W3CDTF">2020-03-31T07:23:00Z</dcterms:modified>
</cp:coreProperties>
</file>