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9C" w:rsidRDefault="0093629C">
      <w:r>
        <w:t xml:space="preserve">Zaj </w:t>
      </w:r>
      <w:proofErr w:type="spellStart"/>
      <w:r w:rsidR="00352F04">
        <w:t>pr</w:t>
      </w:r>
      <w:proofErr w:type="spellEnd"/>
      <w:r w:rsidR="00352F04">
        <w:t xml:space="preserve"> -org prz</w:t>
      </w:r>
      <w:r>
        <w:t>.</w:t>
      </w:r>
      <w:r w:rsidR="00352F04">
        <w:t xml:space="preserve"> </w:t>
      </w:r>
      <w:proofErr w:type="spellStart"/>
      <w:r>
        <w:t>agro</w:t>
      </w:r>
      <w:proofErr w:type="spellEnd"/>
      <w:r>
        <w:t xml:space="preserve"> 1-2 </w:t>
      </w:r>
      <w:r w:rsidR="00352F04">
        <w:t>INWENTARYZACJA</w:t>
      </w:r>
    </w:p>
    <w:p w:rsidR="0036523E" w:rsidRDefault="0093629C">
      <w:r>
        <w:t>Temat zajęć :  Przeprowadzanie inwentaryzacji składników majątkowych przedsiębiorstwa różnymi metodami.</w:t>
      </w:r>
    </w:p>
    <w:p w:rsidR="0093629C" w:rsidRDefault="0093629C"/>
    <w:p w:rsidR="0093629C" w:rsidRDefault="008C5768" w:rsidP="0093629C">
      <w:pPr>
        <w:pStyle w:val="Akapitzlist"/>
        <w:numPr>
          <w:ilvl w:val="0"/>
          <w:numId w:val="1"/>
        </w:numPr>
      </w:pPr>
      <w:r>
        <w:t xml:space="preserve"> Inwentaryzacja (remanent</w:t>
      </w:r>
      <w:r w:rsidR="0093629C">
        <w:t>).</w:t>
      </w:r>
    </w:p>
    <w:p w:rsidR="0093629C" w:rsidRDefault="008C5768" w:rsidP="0093629C">
      <w:r>
        <w:t>Ogół</w:t>
      </w:r>
      <w:r w:rsidR="0093629C">
        <w:t xml:space="preserve"> czynności związanych z ustaleniem rzeczywistego</w:t>
      </w:r>
      <w:r w:rsidR="00494580">
        <w:t xml:space="preserve">  (faktycznego) </w:t>
      </w:r>
      <w:r w:rsidR="0093629C">
        <w:t>stanu składników majątkowych danej jednostki (czyli aktywów) oraz źródeł ich pochodzenia (czyli pasywów) na oznaczony dzień.</w:t>
      </w:r>
    </w:p>
    <w:p w:rsidR="0093629C" w:rsidRDefault="0093629C" w:rsidP="0093629C">
      <w:pPr>
        <w:pStyle w:val="Akapitzlist"/>
        <w:numPr>
          <w:ilvl w:val="0"/>
          <w:numId w:val="1"/>
        </w:numPr>
      </w:pPr>
      <w:r>
        <w:t>Cel</w:t>
      </w:r>
      <w:r w:rsidR="008C5768">
        <w:t xml:space="preserve"> przeprowadzania inwentaryzacji</w:t>
      </w:r>
    </w:p>
    <w:p w:rsidR="0093629C" w:rsidRDefault="0093629C" w:rsidP="008C5768">
      <w:pPr>
        <w:pStyle w:val="Akapitzlist"/>
        <w:numPr>
          <w:ilvl w:val="0"/>
          <w:numId w:val="3"/>
        </w:numPr>
      </w:pPr>
      <w:r>
        <w:t xml:space="preserve"> </w:t>
      </w:r>
      <w:r w:rsidR="008C5768">
        <w:t xml:space="preserve">ustalenie rzeczywistego (faktycznego) stanu </w:t>
      </w:r>
      <w:r>
        <w:t>aktywów i pasywów</w:t>
      </w:r>
      <w:r w:rsidR="008C5768">
        <w:t xml:space="preserve"> danej firmy,</w:t>
      </w:r>
    </w:p>
    <w:p w:rsidR="008C5768" w:rsidRDefault="008C5768" w:rsidP="008C5768">
      <w:pPr>
        <w:pStyle w:val="Akapitzlist"/>
        <w:numPr>
          <w:ilvl w:val="0"/>
          <w:numId w:val="3"/>
        </w:numPr>
      </w:pPr>
      <w:r>
        <w:t>porównanie stanu rzeczywistego aktywów i pasywów ze stanem ewidencyjnym (księgowym)</w:t>
      </w:r>
    </w:p>
    <w:p w:rsidR="0093629C" w:rsidRDefault="008C5768" w:rsidP="008C5768">
      <w:pPr>
        <w:pStyle w:val="Akapitzlist"/>
        <w:numPr>
          <w:ilvl w:val="0"/>
          <w:numId w:val="3"/>
        </w:numPr>
      </w:pPr>
      <w:r>
        <w:t>ujawnienie różnic inwentaryzacyjnych (niedoborów i nadwyżek) oraz wyjaśnienie przyczyn ich powstania,</w:t>
      </w:r>
    </w:p>
    <w:p w:rsidR="008C5768" w:rsidRDefault="008C5768" w:rsidP="008C5768">
      <w:pPr>
        <w:pStyle w:val="Akapitzlist"/>
        <w:numPr>
          <w:ilvl w:val="0"/>
          <w:numId w:val="3"/>
        </w:numPr>
      </w:pPr>
      <w:r>
        <w:t>rozliczenie osób materialnie odpowiedzialnych za powierzony im majątek (mienie)</w:t>
      </w:r>
      <w:r w:rsidR="007C6B0C">
        <w:t>,</w:t>
      </w:r>
    </w:p>
    <w:p w:rsidR="004923E7" w:rsidRDefault="007C6B0C" w:rsidP="004923E7">
      <w:pPr>
        <w:pStyle w:val="Akapitzlist"/>
        <w:numPr>
          <w:ilvl w:val="0"/>
          <w:numId w:val="3"/>
        </w:numPr>
      </w:pPr>
      <w:r>
        <w:t>skorygowanie stanu ewidencyjnego (księgowego).</w:t>
      </w:r>
    </w:p>
    <w:p w:rsidR="0093629C" w:rsidRDefault="0093629C" w:rsidP="0093629C">
      <w:pPr>
        <w:pStyle w:val="Akapitzlist"/>
        <w:numPr>
          <w:ilvl w:val="0"/>
          <w:numId w:val="1"/>
        </w:numPr>
      </w:pPr>
      <w:r>
        <w:t>Terminy i częstotliwość inwentaryzacji</w:t>
      </w:r>
    </w:p>
    <w:p w:rsidR="0093629C" w:rsidRDefault="0093629C" w:rsidP="0093629C">
      <w:pPr>
        <w:pStyle w:val="Akapitzlist"/>
      </w:pPr>
      <w:r>
        <w:t>Zgodnie z ustawą o rachunkowości inwentaryzację należy przeprowadzić:</w:t>
      </w:r>
    </w:p>
    <w:p w:rsidR="0093629C" w:rsidRDefault="0093629C" w:rsidP="0093629C">
      <w:pPr>
        <w:pStyle w:val="Akapitzlist"/>
      </w:pPr>
      <w:r>
        <w:t xml:space="preserve"> </w:t>
      </w:r>
      <w:r>
        <w:sym w:font="Symbol" w:char="F0B7"/>
      </w:r>
      <w:r>
        <w:t xml:space="preserve"> na ostatni dzień każdego roku obrotowego ; </w:t>
      </w:r>
    </w:p>
    <w:p w:rsidR="0093629C" w:rsidRDefault="0093629C" w:rsidP="0093629C">
      <w:pPr>
        <w:pStyle w:val="Akapitzlist"/>
      </w:pPr>
      <w:r>
        <w:sym w:font="Symbol" w:char="F0B7"/>
      </w:r>
      <w:r>
        <w:t xml:space="preserve"> na dzień zakończenia działalności przez jednostkę; może nim być na przykład dzień sprzedaży jednostki, zakończenia likwidacji lub postępowania upadłościowego; </w:t>
      </w:r>
    </w:p>
    <w:p w:rsidR="004923E7" w:rsidRDefault="0093629C" w:rsidP="004923E7">
      <w:pPr>
        <w:pStyle w:val="Akapitzlist"/>
      </w:pPr>
      <w:r>
        <w:sym w:font="Symbol" w:char="F0B7"/>
      </w:r>
      <w:r>
        <w:t xml:space="preserve"> na dzień poprzedzający postawienie jednostki w stan likwidacji lub ogłoszenia upadłości</w:t>
      </w:r>
    </w:p>
    <w:p w:rsidR="00352F04" w:rsidRDefault="0093629C" w:rsidP="00352F04">
      <w:pPr>
        <w:pStyle w:val="Akapitzlist"/>
      </w:pPr>
      <w:r>
        <w:t xml:space="preserve">Co do zasady inwentaryzację przeprowadza się na ostatni dzień roku obrotowego. Ustawodawca uwzględnił jednak to, że przeprowadzenie jej w ostatnim dniu bilansowym wiąże się z pewnymi trudnościami i przewidział odstępstwa (ułatwienia) od podstawowej zasady, to znaczy zezwolił na przeprowadzenie inwentaryzacji w innym terminie. </w:t>
      </w:r>
      <w:r w:rsidR="004923E7">
        <w:t xml:space="preserve"> W </w:t>
      </w:r>
      <w:r w:rsidR="00352F04">
        <w:t>ostatnim dniu każdego roku obrotowego inwentaryzuje się:</w:t>
      </w:r>
    </w:p>
    <w:p w:rsidR="00352F04" w:rsidRDefault="00352F04" w:rsidP="00304DB9">
      <w:pPr>
        <w:pStyle w:val="Akapitzlist"/>
        <w:numPr>
          <w:ilvl w:val="0"/>
          <w:numId w:val="2"/>
        </w:numPr>
      </w:pPr>
      <w:r>
        <w:t>aktywa pieniężne i papiery wartościowe;</w:t>
      </w:r>
    </w:p>
    <w:p w:rsidR="00352F04" w:rsidRDefault="00352F04" w:rsidP="00304DB9">
      <w:pPr>
        <w:pStyle w:val="Akapitzlist"/>
        <w:numPr>
          <w:ilvl w:val="0"/>
          <w:numId w:val="2"/>
        </w:numPr>
      </w:pPr>
      <w:r>
        <w:t>produkty w toku produkcji;</w:t>
      </w:r>
    </w:p>
    <w:p w:rsidR="0093629C" w:rsidRDefault="00352F04" w:rsidP="00304DB9">
      <w:pPr>
        <w:pStyle w:val="Akapitzlist"/>
        <w:numPr>
          <w:ilvl w:val="0"/>
          <w:numId w:val="2"/>
        </w:numPr>
      </w:pPr>
      <w:r>
        <w:t>materiały, t</w:t>
      </w:r>
      <w:r w:rsidR="00304DB9">
        <w:t xml:space="preserve">owary i produkty gotowe </w:t>
      </w:r>
      <w:r>
        <w:t>odpisane w koszty w dniu ich zakupu lub w momencie ich wytworzenia.</w:t>
      </w:r>
    </w:p>
    <w:p w:rsidR="004923E7" w:rsidRDefault="004923E7" w:rsidP="004923E7">
      <w:pPr>
        <w:pStyle w:val="Akapitzlist"/>
        <w:ind w:left="408"/>
      </w:pPr>
      <w:r>
        <w:t xml:space="preserve">Środki trwałe inwentaryzuje się raz w ciągu 4 lat. Zapasy materiałów, produktów  i towarów inwentaryzuje się raz w ciągu 2 lat. </w:t>
      </w:r>
    </w:p>
    <w:p w:rsidR="00AB0C27" w:rsidRDefault="00AB0C27" w:rsidP="00AB0C27">
      <w:pPr>
        <w:pStyle w:val="Akapitzlist"/>
        <w:numPr>
          <w:ilvl w:val="0"/>
          <w:numId w:val="1"/>
        </w:numPr>
      </w:pPr>
      <w:r>
        <w:t>Role i zakres zadań osób biorących udział w inwentaryzacji</w:t>
      </w:r>
    </w:p>
    <w:p w:rsidR="00001212" w:rsidRDefault="00AB0C27" w:rsidP="00AB0C27">
      <w:pPr>
        <w:pStyle w:val="Akapitzlist"/>
      </w:pPr>
      <w:r>
        <w:t>Przeprowadzenie inwentaryzacji wymaga wykonania wielu czynności przez powołane do tego służby i osoby, którym przypisane są określone role i odpowiedzialność. Ich kompetencje, zadania i uprawnienia powinny być wyraźnie określone w regulaminie (instrukcji inwenta</w:t>
      </w:r>
      <w:r w:rsidR="00001212">
        <w:t xml:space="preserve">ryzacyjnej). </w:t>
      </w:r>
    </w:p>
    <w:p w:rsidR="00001212" w:rsidRDefault="00AB0C27" w:rsidP="00AB0C27">
      <w:pPr>
        <w:pStyle w:val="Akapitzlist"/>
      </w:pPr>
      <w:r>
        <w:t xml:space="preserve"> Zgodnie z ustawą o rachunkowości za prawidłowe przeprowadzenie inwentaryzacji odpowiedzialn</w:t>
      </w:r>
      <w:r w:rsidR="00001212">
        <w:t>ość ponosi kierownik jednostki</w:t>
      </w:r>
      <w:r>
        <w:t xml:space="preserve">. Ponosi on wyłączną odpowiedzialność za przeprowadzenie inwentaryzacji w formie spisu z natury i nie może jej przenieść na inne osoby. Jeżeli tę funkcję pełni organ wieloosobowy, a nie została wskazana osoba odpowiedzialna, odpowiadają </w:t>
      </w:r>
      <w:r w:rsidR="00001212">
        <w:t>wszyscy członkowie tego organu</w:t>
      </w:r>
      <w:r>
        <w:t>. Kierownik jednostki może powierzyć przeprowadzenie inwentaryzacji w formie potwierdzenia sald i w formie weryfikacji innej osobie za jej zgodą. Wówczas wraz z tą osobą ponosi odpowiedzialność za prawidłowy pr</w:t>
      </w:r>
      <w:r w:rsidR="00001212">
        <w:t>zebieg inwentaryzacji</w:t>
      </w:r>
      <w:r>
        <w:t xml:space="preserve">. </w:t>
      </w:r>
    </w:p>
    <w:p w:rsidR="00001212" w:rsidRDefault="00AB0C27" w:rsidP="00AB0C27">
      <w:pPr>
        <w:pStyle w:val="Akapitzlist"/>
      </w:pPr>
      <w:r>
        <w:t>Do zadań kierownika jednostki w zakresie inwentaryzacji należy:</w:t>
      </w:r>
    </w:p>
    <w:p w:rsidR="00355691" w:rsidRDefault="00AB0C27" w:rsidP="00355691">
      <w:pPr>
        <w:pStyle w:val="Akapitzlist"/>
        <w:numPr>
          <w:ilvl w:val="0"/>
          <w:numId w:val="4"/>
        </w:numPr>
      </w:pPr>
      <w:r>
        <w:lastRenderedPageBreak/>
        <w:t xml:space="preserve"> wydawanie wewnętrznych przepisów (instrukcji, zarządzeń, planów, harmonogramów), między innymi zarządzeń wewnętrznych w sprawach: − przeprowadzenia inwentaryzacji, − wprowadzenia instrukcji inwentaryzacyjnej, − powołania członków komisji inwentaryzacyjnej, − powołania zespołów spisowych z własnej inicjatywy lub na wniosek przewodniczącego komisji inwentaryzacyjnej, − powołania kontrolerów spisowych z własnej inicjatywy lub na wniosek przewodniczącego komisji inwentaryzacyjnej; </w:t>
      </w:r>
    </w:p>
    <w:p w:rsidR="00355691" w:rsidRDefault="00AB0C27" w:rsidP="00355691">
      <w:pPr>
        <w:pStyle w:val="Akapitzlist"/>
        <w:numPr>
          <w:ilvl w:val="0"/>
          <w:numId w:val="4"/>
        </w:numPr>
      </w:pPr>
      <w:r>
        <w:t xml:space="preserve">poinformowanie o terminach inwentaryzacji przeprowadzanej przez biegłego rewidenta badającego sprawozdanie finansowe jednostki za dany rok obrotowy; </w:t>
      </w:r>
    </w:p>
    <w:p w:rsidR="00355691" w:rsidRDefault="00AB0C27" w:rsidP="00355691">
      <w:pPr>
        <w:pStyle w:val="Akapitzlist"/>
        <w:numPr>
          <w:ilvl w:val="0"/>
          <w:numId w:val="4"/>
        </w:numPr>
      </w:pPr>
      <w:r>
        <w:t xml:space="preserve">zatwierdzanie zaopiniowanych przez głównego księgowego i radcę prawnego wniosków komisji inwentaryzacyjnej dotyczących na przykład sposobu rozliczenia różnic inwentaryzacyjnych; </w:t>
      </w:r>
    </w:p>
    <w:p w:rsidR="00AB0C27" w:rsidRDefault="00AB0C27" w:rsidP="00355691">
      <w:pPr>
        <w:pStyle w:val="Akapitzlist"/>
        <w:numPr>
          <w:ilvl w:val="0"/>
          <w:numId w:val="4"/>
        </w:numPr>
      </w:pPr>
      <w:r>
        <w:t>sprawowanie ogólnego nadzoru nad prowadzonymi pracami inwentaryzacyjnymi</w:t>
      </w:r>
      <w:r w:rsidR="00355691">
        <w:t>.</w:t>
      </w:r>
    </w:p>
    <w:p w:rsidR="00CC6792" w:rsidRDefault="00CC6792" w:rsidP="00CC6792"/>
    <w:p w:rsidR="00CC6792" w:rsidRDefault="00CC6792" w:rsidP="00CC6792">
      <w:r>
        <w:t xml:space="preserve">NOTATKA do lekcji w załączniku  </w:t>
      </w:r>
      <w:bookmarkStart w:id="0" w:name="_GoBack"/>
      <w:bookmarkEnd w:id="0"/>
    </w:p>
    <w:p w:rsidR="00F80D15" w:rsidRDefault="00EC5CDB" w:rsidP="00F80D15">
      <w:r>
        <w:t xml:space="preserve">Proszę skorzystajcie ze strony </w:t>
      </w:r>
      <w:hyperlink r:id="rId5" w:history="1">
        <w:r w:rsidR="00F80D15">
          <w:rPr>
            <w:rStyle w:val="Hipercze"/>
          </w:rPr>
          <w:t>https://kno.ore.edu.pl/repozytorium-kursow.html</w:t>
        </w:r>
      </w:hyperlink>
    </w:p>
    <w:p w:rsidR="00EC5CDB" w:rsidRDefault="00F80D15" w:rsidP="00EC5CDB">
      <w:pPr>
        <w:rPr>
          <w:rFonts w:cstheme="minorHAnsi"/>
        </w:rPr>
      </w:pPr>
      <w:r>
        <w:t xml:space="preserve">Na tej stronie wejdź  w zakładkę repozytorium kursów on-line </w:t>
      </w:r>
      <w:r>
        <w:rPr>
          <w:rFonts w:cstheme="minorHAnsi"/>
        </w:rPr>
        <w:t>→ grupa zawodów Ekonomiczno-finansowo-biurowa → Zasady prowadzenia i rozliczania inwentaryzacji → „Zaloguj się jako gość”  → Moduł I →</w:t>
      </w:r>
      <w:r w:rsidR="00DD4496">
        <w:rPr>
          <w:rFonts w:cstheme="minorHAnsi"/>
        </w:rPr>
        <w:t xml:space="preserve"> Istota inwentaryzacji </w:t>
      </w:r>
    </w:p>
    <w:p w:rsidR="00DD4496" w:rsidRDefault="00DD4496" w:rsidP="00EC5CDB">
      <w:pPr>
        <w:rPr>
          <w:rFonts w:cstheme="minorHAnsi"/>
        </w:rPr>
      </w:pPr>
      <w:r>
        <w:rPr>
          <w:rFonts w:cstheme="minorHAnsi"/>
        </w:rPr>
        <w:t xml:space="preserve">Wszelkie pytania i informacje zwrotne proszę kierować do mnie na e-mail </w:t>
      </w:r>
      <w:hyperlink r:id="rId6" w:history="1">
        <w:r w:rsidRPr="00972F04">
          <w:rPr>
            <w:rStyle w:val="Hipercze"/>
            <w:rFonts w:cstheme="minorHAnsi"/>
          </w:rPr>
          <w:t>beata.klasa12@gmail.com</w:t>
        </w:r>
      </w:hyperlink>
      <w:r w:rsidR="00856185">
        <w:rPr>
          <w:rFonts w:cstheme="minorHAnsi"/>
        </w:rPr>
        <w:t xml:space="preserve">   lub e- dziennik albo</w:t>
      </w:r>
      <w:r>
        <w:rPr>
          <w:rFonts w:cstheme="minorHAnsi"/>
        </w:rPr>
        <w:t xml:space="preserve"> </w:t>
      </w:r>
      <w:r w:rsidR="00856185">
        <w:rPr>
          <w:rFonts w:cstheme="minorHAnsi"/>
        </w:rPr>
        <w:t>Messenger.</w:t>
      </w:r>
    </w:p>
    <w:p w:rsidR="00856185" w:rsidRDefault="00856185" w:rsidP="00EC5CDB">
      <w:pPr>
        <w:rPr>
          <w:rFonts w:cstheme="minorHAnsi"/>
        </w:rPr>
      </w:pPr>
      <w:r>
        <w:rPr>
          <w:rFonts w:cstheme="minorHAnsi"/>
        </w:rPr>
        <w:t>Pozdrawiam,  Beata Waszczuk</w:t>
      </w:r>
    </w:p>
    <w:p w:rsidR="00856185" w:rsidRDefault="00856185" w:rsidP="00EC5CDB"/>
    <w:sectPr w:rsidR="0085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6B1F"/>
    <w:multiLevelType w:val="hybridMultilevel"/>
    <w:tmpl w:val="B73E7738"/>
    <w:lvl w:ilvl="0" w:tplc="D8967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22BC0"/>
    <w:multiLevelType w:val="hybridMultilevel"/>
    <w:tmpl w:val="C94A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3E0B"/>
    <w:multiLevelType w:val="hybridMultilevel"/>
    <w:tmpl w:val="63F4E1E0"/>
    <w:lvl w:ilvl="0" w:tplc="C354F00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53A067E3"/>
    <w:multiLevelType w:val="hybridMultilevel"/>
    <w:tmpl w:val="F2E6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C"/>
    <w:rsid w:val="00001212"/>
    <w:rsid w:val="00304DB9"/>
    <w:rsid w:val="00352F04"/>
    <w:rsid w:val="00355691"/>
    <w:rsid w:val="0036523E"/>
    <w:rsid w:val="004923E7"/>
    <w:rsid w:val="00494580"/>
    <w:rsid w:val="007C6B0C"/>
    <w:rsid w:val="007E5D0B"/>
    <w:rsid w:val="00856185"/>
    <w:rsid w:val="008A4EBD"/>
    <w:rsid w:val="008C5768"/>
    <w:rsid w:val="0093629C"/>
    <w:rsid w:val="00AB0C27"/>
    <w:rsid w:val="00CC6792"/>
    <w:rsid w:val="00DD4496"/>
    <w:rsid w:val="00EC5CDB"/>
    <w:rsid w:val="00F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1728"/>
  <w15:chartTrackingRefBased/>
  <w15:docId w15:val="{8334C3AB-35F1-4713-B355-828A2C93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2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klasa12@gmail.com" TargetMode="External"/><Relationship Id="rId5" Type="http://schemas.openxmlformats.org/officeDocument/2006/relationships/hyperlink" Target="https://kno.ore.edu.pl/repozytorium-kurs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2020-03-29T20:41:00Z</dcterms:created>
  <dcterms:modified xsi:type="dcterms:W3CDTF">2020-03-30T10:28:00Z</dcterms:modified>
</cp:coreProperties>
</file>